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4749E" w14:textId="04C1756D" w:rsidR="00646210" w:rsidRDefault="008005F7" w:rsidP="00646210">
      <w:r w:rsidRPr="004E7677">
        <w:rPr>
          <w:rFonts w:ascii="Times New Roman" w:hAnsi="Times New Roman" w:cs="Times New Roman"/>
          <w:noProof/>
          <w:sz w:val="24"/>
          <w:szCs w:val="24"/>
          <w:lang w:val="fr-FR" w:eastAsia="fr-FR"/>
        </w:rPr>
        <w:drawing>
          <wp:anchor distT="0" distB="0" distL="114300" distR="114300" simplePos="0" relativeHeight="251661312" behindDoc="1" locked="0" layoutInCell="1" allowOverlap="1" wp14:anchorId="693DD723" wp14:editId="6372A9EE">
            <wp:simplePos x="0" y="0"/>
            <wp:positionH relativeFrom="margin">
              <wp:align>left</wp:align>
            </wp:positionH>
            <wp:positionV relativeFrom="paragraph">
              <wp:posOffset>285750</wp:posOffset>
            </wp:positionV>
            <wp:extent cx="1613535" cy="996950"/>
            <wp:effectExtent l="0" t="0" r="5715" b="0"/>
            <wp:wrapTight wrapText="bothSides">
              <wp:wrapPolygon edited="0">
                <wp:start x="0" y="0"/>
                <wp:lineTo x="0" y="21050"/>
                <wp:lineTo x="21421" y="21050"/>
                <wp:lineTo x="21421"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extLst>
                        <a:ext uri="{28A0092B-C50C-407E-A947-70E740481C1C}">
                          <a14:useLocalDpi xmlns:a14="http://schemas.microsoft.com/office/drawing/2010/main" val="0"/>
                        </a:ext>
                      </a:extLst>
                    </a:blip>
                    <a:srcRect l="15958" r="14153" b="10744"/>
                    <a:stretch>
                      <a:fillRect/>
                    </a:stretch>
                  </pic:blipFill>
                  <pic:spPr bwMode="auto">
                    <a:xfrm>
                      <a:off x="0" y="0"/>
                      <a:ext cx="1613535" cy="996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EAB50E" w14:textId="662FA756" w:rsidR="00646210" w:rsidRDefault="008005F7" w:rsidP="00D678F5">
      <w:pPr>
        <w:ind w:left="142"/>
        <w:jc w:val="right"/>
        <w:rPr>
          <w:b/>
          <w:bCs/>
          <w:sz w:val="32"/>
          <w:szCs w:val="32"/>
        </w:rPr>
      </w:pPr>
      <w:r w:rsidRPr="00D36B2B">
        <w:rPr>
          <w:noProof/>
          <w:lang w:val="fr-FR" w:eastAsia="fr-FR"/>
        </w:rPr>
        <w:drawing>
          <wp:inline distT="0" distB="0" distL="0" distR="0" wp14:anchorId="4714F602" wp14:editId="4C035C23">
            <wp:extent cx="692150" cy="1114425"/>
            <wp:effectExtent l="0" t="0" r="0" b="9525"/>
            <wp:docPr id="915392063" name="Image 1" descr="Nations Unies, PN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ations Unies, PNU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2150" cy="1114425"/>
                    </a:xfrm>
                    <a:prstGeom prst="rect">
                      <a:avLst/>
                    </a:prstGeom>
                    <a:noFill/>
                    <a:ln>
                      <a:noFill/>
                    </a:ln>
                  </pic:spPr>
                </pic:pic>
              </a:graphicData>
            </a:graphic>
          </wp:inline>
        </w:drawing>
      </w:r>
    </w:p>
    <w:p w14:paraId="2D30A3E4" w14:textId="77777777" w:rsidR="005C7BE8" w:rsidRDefault="005C7BE8" w:rsidP="00646210">
      <w:pPr>
        <w:ind w:left="142"/>
        <w:jc w:val="center"/>
        <w:rPr>
          <w:b/>
          <w:bCs/>
          <w:sz w:val="32"/>
          <w:szCs w:val="32"/>
        </w:rPr>
      </w:pPr>
    </w:p>
    <w:p w14:paraId="75DE465A" w14:textId="77777777" w:rsidR="00646210" w:rsidRDefault="00646210" w:rsidP="00646210">
      <w:pPr>
        <w:ind w:left="142"/>
        <w:jc w:val="center"/>
        <w:rPr>
          <w:b/>
          <w:bCs/>
          <w:sz w:val="32"/>
          <w:szCs w:val="32"/>
        </w:rPr>
      </w:pPr>
    </w:p>
    <w:p w14:paraId="2E014AC4" w14:textId="562CE462" w:rsidR="00367066" w:rsidRDefault="00367066" w:rsidP="00646210">
      <w:pPr>
        <w:ind w:left="142"/>
        <w:jc w:val="center"/>
        <w:rPr>
          <w:b/>
          <w:bCs/>
          <w:sz w:val="32"/>
          <w:szCs w:val="32"/>
          <w:lang w:val="fr-FR"/>
        </w:rPr>
      </w:pPr>
      <w:r>
        <w:rPr>
          <w:b/>
          <w:bCs/>
          <w:sz w:val="32"/>
          <w:szCs w:val="32"/>
          <w:lang w:val="fr-FR"/>
        </w:rPr>
        <w:t>LANDJA</w:t>
      </w:r>
    </w:p>
    <w:p w14:paraId="73162B96" w14:textId="30EC8FBB" w:rsidR="00367066" w:rsidRPr="005C7BE8" w:rsidRDefault="00367066" w:rsidP="00646210">
      <w:pPr>
        <w:ind w:left="142"/>
        <w:jc w:val="center"/>
        <w:rPr>
          <w:b/>
          <w:bCs/>
          <w:sz w:val="32"/>
          <w:szCs w:val="32"/>
          <w:lang w:val="fr-FR"/>
        </w:rPr>
      </w:pPr>
      <w:r>
        <w:rPr>
          <w:b/>
          <w:bCs/>
          <w:sz w:val="32"/>
          <w:szCs w:val="32"/>
          <w:lang w:val="fr-FR"/>
        </w:rPr>
        <w:t>Rapprochement de la justice formelle et de la justice traditionnelle pour une meilleure cohésion sociale</w:t>
      </w:r>
    </w:p>
    <w:p w14:paraId="3F27855F" w14:textId="77777777" w:rsidR="00646210" w:rsidRPr="005C7BE8" w:rsidRDefault="00646210" w:rsidP="00646210">
      <w:pPr>
        <w:jc w:val="center"/>
        <w:rPr>
          <w:b/>
          <w:bCs/>
          <w:sz w:val="32"/>
          <w:szCs w:val="32"/>
          <w:lang w:val="fr-FR"/>
        </w:rPr>
      </w:pPr>
    </w:p>
    <w:p w14:paraId="37B98F9A" w14:textId="6267EED1" w:rsidR="00646210" w:rsidRPr="005C7BE8" w:rsidRDefault="005C7BE8" w:rsidP="007B5EBA">
      <w:pPr>
        <w:jc w:val="center"/>
        <w:rPr>
          <w:b/>
          <w:bCs/>
          <w:sz w:val="32"/>
          <w:szCs w:val="32"/>
          <w:lang w:val="fr-FR"/>
        </w:rPr>
      </w:pPr>
      <w:r w:rsidRPr="005C7BE8">
        <w:rPr>
          <w:b/>
          <w:bCs/>
          <w:sz w:val="32"/>
          <w:szCs w:val="32"/>
          <w:lang w:val="fr-FR"/>
        </w:rPr>
        <w:t xml:space="preserve">Rapport de </w:t>
      </w:r>
      <w:r w:rsidR="00F54A66" w:rsidRPr="005C7BE8">
        <w:rPr>
          <w:b/>
          <w:bCs/>
          <w:sz w:val="32"/>
          <w:szCs w:val="32"/>
          <w:lang w:val="fr-FR"/>
        </w:rPr>
        <w:t>Progrès</w:t>
      </w:r>
      <w:r w:rsidRPr="005C7BE8">
        <w:rPr>
          <w:b/>
          <w:bCs/>
          <w:sz w:val="32"/>
          <w:szCs w:val="32"/>
          <w:lang w:val="fr-FR"/>
        </w:rPr>
        <w:t xml:space="preserve"> du Projet</w:t>
      </w:r>
      <w:r w:rsidR="00646210" w:rsidRPr="005C7BE8">
        <w:rPr>
          <w:b/>
          <w:bCs/>
          <w:sz w:val="32"/>
          <w:szCs w:val="32"/>
          <w:lang w:val="fr-FR"/>
        </w:rPr>
        <w:t xml:space="preserve">: </w:t>
      </w:r>
      <w:r w:rsidR="00BB1EC7">
        <w:rPr>
          <w:b/>
          <w:bCs/>
          <w:sz w:val="32"/>
          <w:szCs w:val="32"/>
          <w:lang w:val="fr-FR"/>
        </w:rPr>
        <w:t>Juillet</w:t>
      </w:r>
      <w:r w:rsidR="00367066">
        <w:rPr>
          <w:b/>
          <w:bCs/>
          <w:sz w:val="32"/>
          <w:szCs w:val="32"/>
          <w:lang w:val="fr-FR"/>
        </w:rPr>
        <w:t xml:space="preserve"> à </w:t>
      </w:r>
      <w:r w:rsidR="00BB1EC7">
        <w:rPr>
          <w:b/>
          <w:bCs/>
          <w:sz w:val="32"/>
          <w:szCs w:val="32"/>
          <w:lang w:val="fr-FR"/>
        </w:rPr>
        <w:t>Septembre</w:t>
      </w:r>
      <w:r w:rsidR="00367066">
        <w:rPr>
          <w:b/>
          <w:bCs/>
          <w:sz w:val="32"/>
          <w:szCs w:val="32"/>
          <w:lang w:val="fr-FR"/>
        </w:rPr>
        <w:t xml:space="preserve"> 2025</w:t>
      </w:r>
    </w:p>
    <w:p w14:paraId="395D36B7" w14:textId="3C797EA9" w:rsidR="00646210" w:rsidRPr="005C7BE8" w:rsidRDefault="007B5EBA" w:rsidP="00646210">
      <w:pPr>
        <w:jc w:val="center"/>
        <w:rPr>
          <w:b/>
          <w:bCs/>
          <w:sz w:val="32"/>
          <w:szCs w:val="32"/>
          <w:lang w:val="fr-FR"/>
        </w:rPr>
      </w:pPr>
      <w:r>
        <w:rPr>
          <w:noProof/>
        </w:rPr>
        <w:drawing>
          <wp:inline distT="0" distB="0" distL="0" distR="0" wp14:anchorId="1BFCE826" wp14:editId="430B5DA6">
            <wp:extent cx="1520982" cy="1520982"/>
            <wp:effectExtent l="0" t="0" r="0" b="0"/>
            <wp:docPr id="1264280079" name="Image 2" descr="A logo with a group of people and a sca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280079" name="Image 2" descr="A logo with a group of people and a scale&#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55303" cy="1555303"/>
                    </a:xfrm>
                    <a:prstGeom prst="rect">
                      <a:avLst/>
                    </a:prstGeom>
                    <a:noFill/>
                    <a:ln>
                      <a:noFill/>
                    </a:ln>
                  </pic:spPr>
                </pic:pic>
              </a:graphicData>
            </a:graphic>
          </wp:inline>
        </w:drawing>
      </w:r>
    </w:p>
    <w:p w14:paraId="4808D3D6" w14:textId="77777777" w:rsidR="00646210" w:rsidRPr="005C7BE8" w:rsidRDefault="00646210" w:rsidP="00646210">
      <w:pPr>
        <w:jc w:val="center"/>
        <w:rPr>
          <w:b/>
          <w:bCs/>
          <w:sz w:val="32"/>
          <w:szCs w:val="32"/>
          <w:lang w:val="fr-FR"/>
        </w:rPr>
      </w:pPr>
    </w:p>
    <w:tbl>
      <w:tblPr>
        <w:tblpPr w:leftFromText="180" w:rightFromText="180" w:vertAnchor="text" w:horzAnchor="margin" w:tblpXSpec="center" w:tblpY="90"/>
        <w:tblOverlap w:val="never"/>
        <w:tblW w:w="9582"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3652"/>
        <w:gridCol w:w="5930"/>
      </w:tblGrid>
      <w:tr w:rsidR="00646210" w14:paraId="62BAD497" w14:textId="77777777" w:rsidTr="00B76333">
        <w:tc>
          <w:tcPr>
            <w:tcW w:w="3652" w:type="dxa"/>
            <w:tcBorders>
              <w:top w:val="single" w:sz="12" w:space="0" w:color="auto"/>
              <w:left w:val="single" w:sz="12" w:space="0" w:color="auto"/>
              <w:bottom w:val="nil"/>
              <w:right w:val="nil"/>
            </w:tcBorders>
            <w:hideMark/>
          </w:tcPr>
          <w:p w14:paraId="15B38BEA" w14:textId="77777777" w:rsidR="00646210" w:rsidRPr="005C7BE8" w:rsidRDefault="005C7BE8" w:rsidP="001A1D30">
            <w:pPr>
              <w:pStyle w:val="Default"/>
              <w:spacing w:line="276" w:lineRule="auto"/>
              <w:jc w:val="both"/>
              <w:rPr>
                <w:rFonts w:ascii="Corbel" w:eastAsia="MS Mincho" w:hAnsi="Corbel" w:cs="Arial"/>
                <w:b/>
                <w:color w:val="auto"/>
                <w:sz w:val="20"/>
                <w:szCs w:val="20"/>
                <w:lang w:val="fr-FR" w:eastAsia="ja-JP" w:bidi="ar-SA"/>
              </w:rPr>
            </w:pPr>
            <w:r w:rsidRPr="005C7BE8">
              <w:rPr>
                <w:rFonts w:ascii="Corbel" w:eastAsia="MS Mincho" w:hAnsi="Corbel" w:cs="Arial"/>
                <w:b/>
                <w:color w:val="auto"/>
                <w:sz w:val="20"/>
                <w:szCs w:val="20"/>
                <w:lang w:val="fr-FR" w:eastAsia="ja-JP" w:bidi="ar-SA"/>
              </w:rPr>
              <w:t xml:space="preserve">Agence de mise en </w:t>
            </w:r>
            <w:r w:rsidR="006F1AAD" w:rsidRPr="005C7BE8">
              <w:rPr>
                <w:rFonts w:ascii="Corbel" w:eastAsia="MS Mincho" w:hAnsi="Corbel" w:cs="Arial"/>
                <w:b/>
                <w:color w:val="auto"/>
                <w:sz w:val="20"/>
                <w:szCs w:val="20"/>
                <w:lang w:val="fr-FR" w:eastAsia="ja-JP" w:bidi="ar-SA"/>
              </w:rPr>
              <w:t>œuvre</w:t>
            </w:r>
            <w:r w:rsidR="00646210" w:rsidRPr="005C7BE8">
              <w:rPr>
                <w:rFonts w:ascii="Corbel" w:eastAsia="MS Mincho" w:hAnsi="Corbel" w:cs="Arial"/>
                <w:b/>
                <w:color w:val="auto"/>
                <w:sz w:val="20"/>
                <w:szCs w:val="20"/>
                <w:lang w:val="fr-FR" w:eastAsia="ja-JP" w:bidi="ar-SA"/>
              </w:rPr>
              <w:t>:</w:t>
            </w:r>
          </w:p>
        </w:tc>
        <w:tc>
          <w:tcPr>
            <w:tcW w:w="5930" w:type="dxa"/>
            <w:tcBorders>
              <w:top w:val="single" w:sz="12" w:space="0" w:color="auto"/>
              <w:left w:val="nil"/>
              <w:bottom w:val="nil"/>
              <w:right w:val="single" w:sz="12" w:space="0" w:color="auto"/>
            </w:tcBorders>
            <w:hideMark/>
          </w:tcPr>
          <w:p w14:paraId="240B5B50" w14:textId="77777777" w:rsidR="00646210" w:rsidRDefault="005C7BE8" w:rsidP="001A1D30">
            <w:pPr>
              <w:pStyle w:val="Default"/>
              <w:spacing w:line="276" w:lineRule="auto"/>
              <w:jc w:val="both"/>
              <w:rPr>
                <w:rFonts w:ascii="Corbel" w:eastAsia="MS Mincho" w:hAnsi="Corbel" w:cs="Arial"/>
                <w:color w:val="auto"/>
                <w:sz w:val="20"/>
                <w:szCs w:val="20"/>
                <w:lang w:val="en-US" w:eastAsia="ja-JP" w:bidi="ar-SA"/>
              </w:rPr>
            </w:pPr>
            <w:r>
              <w:rPr>
                <w:rFonts w:ascii="Corbel" w:eastAsia="MS Mincho" w:hAnsi="Corbel" w:cs="Arial"/>
                <w:color w:val="auto"/>
                <w:sz w:val="20"/>
                <w:szCs w:val="20"/>
                <w:lang w:val="en-US" w:eastAsia="ja-JP" w:bidi="ar-SA"/>
              </w:rPr>
              <w:t>PNUD</w:t>
            </w:r>
          </w:p>
        </w:tc>
      </w:tr>
      <w:tr w:rsidR="00646210" w14:paraId="1EF8D246" w14:textId="77777777" w:rsidTr="00B76333">
        <w:tc>
          <w:tcPr>
            <w:tcW w:w="3652" w:type="dxa"/>
            <w:tcBorders>
              <w:top w:val="nil"/>
              <w:left w:val="single" w:sz="12" w:space="0" w:color="auto"/>
              <w:bottom w:val="nil"/>
              <w:right w:val="nil"/>
            </w:tcBorders>
            <w:hideMark/>
          </w:tcPr>
          <w:p w14:paraId="347A9E77" w14:textId="537A3F9B" w:rsidR="00646210" w:rsidRPr="005C7BE8" w:rsidRDefault="005C7BE8" w:rsidP="001A1D30">
            <w:pPr>
              <w:pStyle w:val="Default"/>
              <w:spacing w:line="276" w:lineRule="auto"/>
              <w:jc w:val="both"/>
              <w:rPr>
                <w:rFonts w:ascii="Corbel" w:eastAsia="MS Mincho" w:hAnsi="Corbel" w:cs="Arial"/>
                <w:b/>
                <w:color w:val="auto"/>
                <w:sz w:val="20"/>
                <w:szCs w:val="20"/>
                <w:lang w:val="fr-FR" w:eastAsia="ja-JP" w:bidi="ar-SA"/>
              </w:rPr>
            </w:pPr>
            <w:r w:rsidRPr="005C7BE8">
              <w:rPr>
                <w:rFonts w:ascii="Corbel" w:eastAsia="MS Mincho" w:hAnsi="Corbel" w:cs="Arial"/>
                <w:b/>
                <w:color w:val="auto"/>
                <w:sz w:val="20"/>
                <w:szCs w:val="20"/>
                <w:lang w:val="fr-FR" w:eastAsia="ja-JP" w:bidi="ar-SA"/>
              </w:rPr>
              <w:t xml:space="preserve">Pays / </w:t>
            </w:r>
            <w:r w:rsidR="006F1AAD" w:rsidRPr="005C7BE8">
              <w:rPr>
                <w:rFonts w:ascii="Corbel" w:eastAsia="MS Mincho" w:hAnsi="Corbel" w:cs="Arial"/>
                <w:b/>
                <w:color w:val="auto"/>
                <w:sz w:val="20"/>
                <w:szCs w:val="20"/>
                <w:lang w:val="fr-FR" w:eastAsia="ja-JP" w:bidi="ar-SA"/>
              </w:rPr>
              <w:t>Région</w:t>
            </w:r>
            <w:r w:rsidR="0078686B">
              <w:rPr>
                <w:rFonts w:ascii="Corbel" w:eastAsia="MS Mincho" w:hAnsi="Corbel" w:cs="Arial"/>
                <w:b/>
                <w:color w:val="auto"/>
                <w:sz w:val="20"/>
                <w:szCs w:val="20"/>
                <w:lang w:val="fr-FR" w:eastAsia="ja-JP" w:bidi="ar-SA"/>
              </w:rPr>
              <w:t>s</w:t>
            </w:r>
            <w:r w:rsidRPr="005C7BE8">
              <w:rPr>
                <w:rFonts w:ascii="Corbel" w:eastAsia="MS Mincho" w:hAnsi="Corbel" w:cs="Arial"/>
                <w:b/>
                <w:color w:val="auto"/>
                <w:sz w:val="20"/>
                <w:szCs w:val="20"/>
                <w:lang w:val="fr-FR" w:eastAsia="ja-JP" w:bidi="ar-SA"/>
              </w:rPr>
              <w:t xml:space="preserve"> de mise en </w:t>
            </w:r>
            <w:r w:rsidR="006F1AAD" w:rsidRPr="005C7BE8">
              <w:rPr>
                <w:rFonts w:ascii="Corbel" w:eastAsia="MS Mincho" w:hAnsi="Corbel" w:cs="Arial"/>
                <w:b/>
                <w:color w:val="auto"/>
                <w:sz w:val="20"/>
                <w:szCs w:val="20"/>
                <w:lang w:val="fr-FR" w:eastAsia="ja-JP" w:bidi="ar-SA"/>
              </w:rPr>
              <w:t>œuvre</w:t>
            </w:r>
            <w:r w:rsidR="00646210" w:rsidRPr="005C7BE8">
              <w:rPr>
                <w:rFonts w:ascii="Corbel" w:eastAsia="MS Mincho" w:hAnsi="Corbel" w:cs="Arial"/>
                <w:b/>
                <w:color w:val="auto"/>
                <w:sz w:val="20"/>
                <w:szCs w:val="20"/>
                <w:lang w:val="fr-FR" w:eastAsia="ja-JP" w:bidi="ar-SA"/>
              </w:rPr>
              <w:t>:</w:t>
            </w:r>
          </w:p>
        </w:tc>
        <w:tc>
          <w:tcPr>
            <w:tcW w:w="5930" w:type="dxa"/>
            <w:tcBorders>
              <w:top w:val="nil"/>
              <w:left w:val="nil"/>
              <w:bottom w:val="nil"/>
              <w:right w:val="single" w:sz="12" w:space="0" w:color="auto"/>
            </w:tcBorders>
            <w:hideMark/>
          </w:tcPr>
          <w:p w14:paraId="5F1E0D80" w14:textId="77777777" w:rsidR="00646210" w:rsidRDefault="005C7BE8" w:rsidP="001A1D30">
            <w:pPr>
              <w:pStyle w:val="Default"/>
              <w:spacing w:line="276" w:lineRule="auto"/>
              <w:jc w:val="both"/>
              <w:rPr>
                <w:rFonts w:ascii="Corbel" w:eastAsia="MS Mincho" w:hAnsi="Corbel" w:cs="Arial"/>
                <w:color w:val="auto"/>
                <w:sz w:val="20"/>
                <w:szCs w:val="20"/>
                <w:lang w:val="en-US" w:eastAsia="ja-JP" w:bidi="ar-SA"/>
              </w:rPr>
            </w:pPr>
            <w:r>
              <w:rPr>
                <w:rFonts w:ascii="Corbel" w:eastAsia="MS Mincho" w:hAnsi="Corbel" w:cs="Arial"/>
                <w:color w:val="auto"/>
                <w:sz w:val="20"/>
                <w:szCs w:val="20"/>
                <w:lang w:val="en-US" w:eastAsia="ja-JP" w:bidi="ar-SA"/>
              </w:rPr>
              <w:t>Madagascar</w:t>
            </w:r>
          </w:p>
        </w:tc>
      </w:tr>
      <w:tr w:rsidR="00646210" w:rsidRPr="000350F8" w14:paraId="2028C820" w14:textId="77777777" w:rsidTr="00B76333">
        <w:tc>
          <w:tcPr>
            <w:tcW w:w="3652" w:type="dxa"/>
            <w:tcBorders>
              <w:top w:val="nil"/>
              <w:left w:val="single" w:sz="12" w:space="0" w:color="auto"/>
              <w:bottom w:val="nil"/>
              <w:right w:val="nil"/>
            </w:tcBorders>
            <w:hideMark/>
          </w:tcPr>
          <w:p w14:paraId="4AA79B0D" w14:textId="5F2E8C7F" w:rsidR="00646210" w:rsidRPr="005C7BE8" w:rsidRDefault="005C7BE8" w:rsidP="005C7BE8">
            <w:pPr>
              <w:pStyle w:val="Default"/>
              <w:spacing w:line="276" w:lineRule="auto"/>
              <w:jc w:val="both"/>
              <w:rPr>
                <w:rFonts w:ascii="Corbel" w:eastAsia="MS Mincho" w:hAnsi="Corbel" w:cs="Arial"/>
                <w:b/>
                <w:color w:val="auto"/>
                <w:sz w:val="20"/>
                <w:szCs w:val="20"/>
                <w:lang w:val="fr-FR" w:eastAsia="ja-JP" w:bidi="ar-SA"/>
              </w:rPr>
            </w:pPr>
            <w:r w:rsidRPr="005C7BE8">
              <w:rPr>
                <w:rFonts w:ascii="Corbel" w:eastAsia="MS Mincho" w:hAnsi="Corbel" w:cs="Arial"/>
                <w:b/>
                <w:color w:val="auto"/>
                <w:sz w:val="20"/>
                <w:szCs w:val="20"/>
                <w:lang w:val="fr-FR" w:eastAsia="ja-JP" w:bidi="ar-SA"/>
              </w:rPr>
              <w:t xml:space="preserve">Titre du Projet </w:t>
            </w:r>
            <w:r w:rsidR="00646210" w:rsidRPr="005C7BE8">
              <w:rPr>
                <w:rFonts w:ascii="Corbel" w:eastAsia="MS Mincho" w:hAnsi="Corbel" w:cs="Arial"/>
                <w:b/>
                <w:color w:val="auto"/>
                <w:sz w:val="20"/>
                <w:szCs w:val="20"/>
                <w:lang w:val="fr-FR" w:eastAsia="ja-JP" w:bidi="ar-SA"/>
              </w:rPr>
              <w:t>:</w:t>
            </w:r>
          </w:p>
        </w:tc>
        <w:tc>
          <w:tcPr>
            <w:tcW w:w="5930" w:type="dxa"/>
            <w:tcBorders>
              <w:top w:val="nil"/>
              <w:left w:val="nil"/>
              <w:bottom w:val="nil"/>
              <w:right w:val="single" w:sz="12" w:space="0" w:color="auto"/>
            </w:tcBorders>
          </w:tcPr>
          <w:p w14:paraId="1AF4107A" w14:textId="3E5D7290" w:rsidR="00646210" w:rsidRPr="005C7BE8" w:rsidRDefault="00367066" w:rsidP="001A1D30">
            <w:pPr>
              <w:pStyle w:val="Default"/>
              <w:spacing w:line="276" w:lineRule="auto"/>
              <w:jc w:val="both"/>
              <w:rPr>
                <w:rFonts w:ascii="Corbel" w:eastAsia="MS Mincho" w:hAnsi="Corbel" w:cs="Arial"/>
                <w:color w:val="auto"/>
                <w:sz w:val="20"/>
                <w:szCs w:val="20"/>
                <w:lang w:val="fr-FR" w:eastAsia="ja-JP" w:bidi="ar-SA"/>
              </w:rPr>
            </w:pPr>
            <w:r>
              <w:rPr>
                <w:rFonts w:ascii="Corbel" w:eastAsia="MS Mincho" w:hAnsi="Corbel" w:cs="Arial"/>
                <w:color w:val="auto"/>
                <w:sz w:val="20"/>
                <w:szCs w:val="20"/>
                <w:lang w:val="fr-FR" w:eastAsia="ja-JP" w:bidi="ar-SA"/>
              </w:rPr>
              <w:t>LANDJA – rapprochement de la justice formelle et de la justice traditionnelle pour une meilleure cohésion sociale</w:t>
            </w:r>
          </w:p>
        </w:tc>
      </w:tr>
      <w:tr w:rsidR="00E747F5" w:rsidRPr="00E747F5" w14:paraId="7496B062" w14:textId="77777777" w:rsidTr="00B76333">
        <w:tc>
          <w:tcPr>
            <w:tcW w:w="3652" w:type="dxa"/>
            <w:tcBorders>
              <w:top w:val="nil"/>
              <w:left w:val="single" w:sz="12" w:space="0" w:color="auto"/>
              <w:bottom w:val="nil"/>
              <w:right w:val="nil"/>
            </w:tcBorders>
          </w:tcPr>
          <w:p w14:paraId="6507088B" w14:textId="50AACC1F" w:rsidR="00E747F5" w:rsidRPr="005C7BE8" w:rsidRDefault="00E747F5" w:rsidP="005C7BE8">
            <w:pPr>
              <w:pStyle w:val="Default"/>
              <w:spacing w:line="276" w:lineRule="auto"/>
              <w:jc w:val="both"/>
              <w:rPr>
                <w:rFonts w:ascii="Corbel" w:eastAsia="MS Mincho" w:hAnsi="Corbel" w:cs="Arial"/>
                <w:b/>
                <w:color w:val="auto"/>
                <w:sz w:val="20"/>
                <w:szCs w:val="20"/>
                <w:lang w:val="fr-FR" w:eastAsia="ja-JP" w:bidi="ar-SA"/>
              </w:rPr>
            </w:pPr>
            <w:r>
              <w:rPr>
                <w:rFonts w:ascii="Corbel" w:eastAsia="MS Mincho" w:hAnsi="Corbel" w:cs="Arial"/>
                <w:b/>
                <w:color w:val="auto"/>
                <w:sz w:val="20"/>
                <w:szCs w:val="20"/>
                <w:lang w:val="fr-FR" w:eastAsia="ja-JP" w:bidi="ar-SA"/>
              </w:rPr>
              <w:t xml:space="preserve">ID (Quantum) : </w:t>
            </w:r>
          </w:p>
        </w:tc>
        <w:tc>
          <w:tcPr>
            <w:tcW w:w="5930" w:type="dxa"/>
            <w:tcBorders>
              <w:top w:val="nil"/>
              <w:left w:val="nil"/>
              <w:bottom w:val="nil"/>
              <w:right w:val="single" w:sz="12" w:space="0" w:color="auto"/>
            </w:tcBorders>
          </w:tcPr>
          <w:p w14:paraId="59DFAA57" w14:textId="02175DFD" w:rsidR="00E747F5" w:rsidRPr="005C7BE8" w:rsidRDefault="00367066" w:rsidP="001A1D30">
            <w:pPr>
              <w:pStyle w:val="Default"/>
              <w:spacing w:line="276" w:lineRule="auto"/>
              <w:jc w:val="both"/>
              <w:rPr>
                <w:rFonts w:ascii="Corbel" w:eastAsia="MS Mincho" w:hAnsi="Corbel" w:cs="Arial"/>
                <w:color w:val="auto"/>
                <w:sz w:val="20"/>
                <w:szCs w:val="20"/>
                <w:lang w:val="fr-FR" w:eastAsia="ja-JP" w:bidi="ar-SA"/>
              </w:rPr>
            </w:pPr>
            <w:r w:rsidRPr="00367066">
              <w:rPr>
                <w:rFonts w:ascii="Corbel" w:eastAsia="MS Mincho" w:hAnsi="Corbel" w:cs="Arial"/>
                <w:color w:val="auto"/>
                <w:sz w:val="20"/>
                <w:szCs w:val="20"/>
                <w:lang w:val="fr-FR" w:eastAsia="ja-JP" w:bidi="ar-SA"/>
              </w:rPr>
              <w:t>01001586</w:t>
            </w:r>
          </w:p>
        </w:tc>
      </w:tr>
      <w:tr w:rsidR="00646210" w:rsidRPr="000350F8" w14:paraId="3DB93CA6" w14:textId="77777777" w:rsidTr="00B76333">
        <w:tc>
          <w:tcPr>
            <w:tcW w:w="3652" w:type="dxa"/>
            <w:tcBorders>
              <w:top w:val="nil"/>
              <w:left w:val="single" w:sz="12" w:space="0" w:color="auto"/>
              <w:bottom w:val="nil"/>
              <w:right w:val="nil"/>
            </w:tcBorders>
            <w:hideMark/>
          </w:tcPr>
          <w:p w14:paraId="5792491E" w14:textId="77777777" w:rsidR="00646210" w:rsidRDefault="00646210" w:rsidP="005C7BE8">
            <w:pPr>
              <w:pStyle w:val="Default"/>
              <w:spacing w:line="276" w:lineRule="auto"/>
              <w:jc w:val="both"/>
              <w:rPr>
                <w:rFonts w:ascii="Corbel" w:eastAsia="MS Mincho" w:hAnsi="Corbel" w:cs="Arial"/>
                <w:b/>
                <w:color w:val="auto"/>
                <w:sz w:val="20"/>
                <w:szCs w:val="20"/>
                <w:lang w:val="en-US" w:eastAsia="ja-JP" w:bidi="ar-SA"/>
              </w:rPr>
            </w:pPr>
            <w:r>
              <w:rPr>
                <w:rFonts w:ascii="Corbel" w:eastAsia="MS Mincho" w:hAnsi="Corbel" w:cs="Arial"/>
                <w:b/>
                <w:color w:val="auto"/>
                <w:sz w:val="20"/>
                <w:szCs w:val="20"/>
                <w:lang w:val="en-US" w:eastAsia="ja-JP" w:bidi="ar-SA"/>
              </w:rPr>
              <w:t>Dur</w:t>
            </w:r>
            <w:r w:rsidR="005C7BE8">
              <w:rPr>
                <w:rFonts w:ascii="Corbel" w:eastAsia="MS Mincho" w:hAnsi="Corbel" w:cs="Arial"/>
                <w:b/>
                <w:color w:val="auto"/>
                <w:sz w:val="20"/>
                <w:szCs w:val="20"/>
                <w:lang w:val="en-US" w:eastAsia="ja-JP" w:bidi="ar-SA"/>
              </w:rPr>
              <w:t xml:space="preserve">ée du </w:t>
            </w:r>
            <w:proofErr w:type="spellStart"/>
            <w:r w:rsidR="005C7BE8">
              <w:rPr>
                <w:rFonts w:ascii="Corbel" w:eastAsia="MS Mincho" w:hAnsi="Corbel" w:cs="Arial"/>
                <w:b/>
                <w:color w:val="auto"/>
                <w:sz w:val="20"/>
                <w:szCs w:val="20"/>
                <w:lang w:val="en-US" w:eastAsia="ja-JP" w:bidi="ar-SA"/>
              </w:rPr>
              <w:t>Projet</w:t>
            </w:r>
            <w:proofErr w:type="spellEnd"/>
            <w:r>
              <w:rPr>
                <w:rFonts w:ascii="Corbel" w:eastAsia="MS Mincho" w:hAnsi="Corbel" w:cs="Arial"/>
                <w:b/>
                <w:color w:val="auto"/>
                <w:sz w:val="20"/>
                <w:szCs w:val="20"/>
                <w:lang w:val="en-US" w:eastAsia="ja-JP" w:bidi="ar-SA"/>
              </w:rPr>
              <w:t>:</w:t>
            </w:r>
          </w:p>
        </w:tc>
        <w:tc>
          <w:tcPr>
            <w:tcW w:w="5930" w:type="dxa"/>
            <w:tcBorders>
              <w:top w:val="nil"/>
              <w:left w:val="nil"/>
              <w:bottom w:val="nil"/>
              <w:right w:val="single" w:sz="12" w:space="0" w:color="auto"/>
            </w:tcBorders>
          </w:tcPr>
          <w:p w14:paraId="220BE768" w14:textId="77777777" w:rsidR="00646210" w:rsidRPr="000B4A71" w:rsidRDefault="000B4A71" w:rsidP="000B4A71">
            <w:pPr>
              <w:pStyle w:val="Default"/>
              <w:spacing w:line="276" w:lineRule="auto"/>
              <w:jc w:val="both"/>
              <w:rPr>
                <w:rFonts w:ascii="Corbel" w:eastAsia="MS Mincho" w:hAnsi="Corbel" w:cs="Arial"/>
                <w:color w:val="auto"/>
                <w:sz w:val="20"/>
                <w:szCs w:val="20"/>
                <w:lang w:val="fr-FR" w:eastAsia="ja-JP" w:bidi="ar-SA"/>
              </w:rPr>
            </w:pPr>
            <w:r w:rsidRPr="000B4A71">
              <w:rPr>
                <w:rFonts w:ascii="Corbel" w:eastAsia="MS Mincho" w:hAnsi="Corbel" w:cs="Arial"/>
                <w:color w:val="auto"/>
                <w:sz w:val="20"/>
                <w:szCs w:val="20"/>
                <w:lang w:val="fr-FR" w:eastAsia="ja-JP" w:bidi="ar-SA"/>
              </w:rPr>
              <w:t>Date de début</w:t>
            </w:r>
            <w:r w:rsidR="00646210" w:rsidRPr="000B4A71">
              <w:rPr>
                <w:rFonts w:ascii="Corbel" w:eastAsia="MS Mincho" w:hAnsi="Corbel" w:cs="Arial"/>
                <w:color w:val="auto"/>
                <w:sz w:val="20"/>
                <w:szCs w:val="20"/>
                <w:lang w:val="fr-FR" w:eastAsia="ja-JP" w:bidi="ar-SA"/>
              </w:rPr>
              <w:t xml:space="preserve"> – </w:t>
            </w:r>
            <w:r w:rsidRPr="000B4A71">
              <w:rPr>
                <w:rFonts w:ascii="Corbel" w:eastAsia="MS Mincho" w:hAnsi="Corbel" w:cs="Arial"/>
                <w:color w:val="auto"/>
                <w:sz w:val="20"/>
                <w:szCs w:val="20"/>
                <w:lang w:val="fr-FR" w:eastAsia="ja-JP" w:bidi="ar-SA"/>
              </w:rPr>
              <w:t>date de fin</w:t>
            </w:r>
          </w:p>
        </w:tc>
      </w:tr>
      <w:tr w:rsidR="00646210" w:rsidRPr="00367066" w14:paraId="5767E799" w14:textId="77777777" w:rsidTr="00B76333">
        <w:tc>
          <w:tcPr>
            <w:tcW w:w="3652" w:type="dxa"/>
            <w:tcBorders>
              <w:top w:val="nil"/>
              <w:left w:val="single" w:sz="12" w:space="0" w:color="auto"/>
              <w:bottom w:val="nil"/>
              <w:right w:val="nil"/>
            </w:tcBorders>
            <w:hideMark/>
          </w:tcPr>
          <w:p w14:paraId="06588B2B" w14:textId="77777777" w:rsidR="00646210" w:rsidRPr="005C7BE8" w:rsidRDefault="005C7BE8" w:rsidP="005C7BE8">
            <w:pPr>
              <w:pStyle w:val="Default"/>
              <w:jc w:val="both"/>
              <w:rPr>
                <w:rFonts w:ascii="Corbel" w:eastAsia="MS Mincho" w:hAnsi="Corbel" w:cs="Arial"/>
                <w:b/>
                <w:color w:val="auto"/>
                <w:sz w:val="20"/>
                <w:szCs w:val="20"/>
                <w:lang w:val="fr-FR" w:eastAsia="ja-JP" w:bidi="ar-SA"/>
              </w:rPr>
            </w:pPr>
            <w:r w:rsidRPr="005C7BE8">
              <w:rPr>
                <w:rFonts w:ascii="Corbel" w:eastAsia="MS Mincho" w:hAnsi="Corbel" w:cs="Arial"/>
                <w:b/>
                <w:color w:val="auto"/>
                <w:sz w:val="20"/>
                <w:szCs w:val="20"/>
                <w:lang w:val="fr-FR" w:eastAsia="ja-JP" w:bidi="ar-SA"/>
              </w:rPr>
              <w:t>Période couverte par le rapport</w:t>
            </w:r>
            <w:r w:rsidR="00646210" w:rsidRPr="005C7BE8">
              <w:rPr>
                <w:rFonts w:ascii="Corbel" w:eastAsia="MS Mincho" w:hAnsi="Corbel" w:cs="Arial"/>
                <w:b/>
                <w:color w:val="auto"/>
                <w:sz w:val="20"/>
                <w:szCs w:val="20"/>
                <w:lang w:val="fr-FR" w:eastAsia="ja-JP" w:bidi="ar-SA"/>
              </w:rPr>
              <w:t>:</w:t>
            </w:r>
          </w:p>
        </w:tc>
        <w:tc>
          <w:tcPr>
            <w:tcW w:w="5930" w:type="dxa"/>
            <w:tcBorders>
              <w:top w:val="nil"/>
              <w:left w:val="nil"/>
              <w:bottom w:val="nil"/>
              <w:right w:val="single" w:sz="12" w:space="0" w:color="auto"/>
            </w:tcBorders>
          </w:tcPr>
          <w:p w14:paraId="0DDFA274" w14:textId="44FE9BA1" w:rsidR="00646210" w:rsidRPr="005C7BE8" w:rsidRDefault="00BB1EC7" w:rsidP="001A1D30">
            <w:pPr>
              <w:pStyle w:val="Default"/>
              <w:jc w:val="both"/>
              <w:rPr>
                <w:rFonts w:ascii="Corbel" w:eastAsia="MS Mincho" w:hAnsi="Corbel" w:cs="Arial"/>
                <w:color w:val="auto"/>
                <w:sz w:val="20"/>
                <w:szCs w:val="20"/>
                <w:lang w:val="fr-FR" w:eastAsia="ja-JP" w:bidi="ar-SA"/>
              </w:rPr>
            </w:pPr>
            <w:r>
              <w:rPr>
                <w:rFonts w:ascii="Corbel" w:eastAsia="MS Mincho" w:hAnsi="Corbel" w:cs="Arial"/>
                <w:color w:val="auto"/>
                <w:sz w:val="20"/>
                <w:szCs w:val="20"/>
                <w:lang w:val="fr-FR" w:eastAsia="ja-JP" w:bidi="ar-SA"/>
              </w:rPr>
              <w:t>Juillet</w:t>
            </w:r>
            <w:r w:rsidR="00367066">
              <w:rPr>
                <w:rFonts w:ascii="Corbel" w:eastAsia="MS Mincho" w:hAnsi="Corbel" w:cs="Arial"/>
                <w:color w:val="auto"/>
                <w:sz w:val="20"/>
                <w:szCs w:val="20"/>
                <w:lang w:val="fr-FR" w:eastAsia="ja-JP" w:bidi="ar-SA"/>
              </w:rPr>
              <w:t xml:space="preserve"> à </w:t>
            </w:r>
            <w:r>
              <w:rPr>
                <w:rFonts w:ascii="Corbel" w:eastAsia="MS Mincho" w:hAnsi="Corbel" w:cs="Arial"/>
                <w:color w:val="auto"/>
                <w:sz w:val="20"/>
                <w:szCs w:val="20"/>
                <w:lang w:val="fr-FR" w:eastAsia="ja-JP" w:bidi="ar-SA"/>
              </w:rPr>
              <w:t>Septembre</w:t>
            </w:r>
            <w:r w:rsidR="00367066">
              <w:rPr>
                <w:rFonts w:ascii="Corbel" w:eastAsia="MS Mincho" w:hAnsi="Corbel" w:cs="Arial"/>
                <w:color w:val="auto"/>
                <w:sz w:val="20"/>
                <w:szCs w:val="20"/>
                <w:lang w:val="fr-FR" w:eastAsia="ja-JP" w:bidi="ar-SA"/>
              </w:rPr>
              <w:t xml:space="preserve"> 2025</w:t>
            </w:r>
          </w:p>
        </w:tc>
      </w:tr>
      <w:tr w:rsidR="00646210" w14:paraId="44BCD3FD" w14:textId="77777777" w:rsidTr="00AC33A3">
        <w:trPr>
          <w:trHeight w:val="262"/>
        </w:trPr>
        <w:tc>
          <w:tcPr>
            <w:tcW w:w="3652" w:type="dxa"/>
            <w:tcBorders>
              <w:top w:val="nil"/>
              <w:left w:val="single" w:sz="12" w:space="0" w:color="auto"/>
              <w:bottom w:val="nil"/>
              <w:right w:val="nil"/>
            </w:tcBorders>
          </w:tcPr>
          <w:p w14:paraId="482CBFE8" w14:textId="77777777" w:rsidR="00646210" w:rsidRDefault="005C7BE8" w:rsidP="001A1D30">
            <w:pPr>
              <w:pStyle w:val="Default"/>
              <w:jc w:val="both"/>
              <w:rPr>
                <w:rFonts w:ascii="Corbel" w:eastAsia="MS Mincho" w:hAnsi="Corbel" w:cs="Arial"/>
                <w:b/>
                <w:color w:val="auto"/>
                <w:sz w:val="20"/>
                <w:szCs w:val="20"/>
                <w:lang w:val="en-US" w:eastAsia="ja-JP" w:bidi="ar-SA"/>
              </w:rPr>
            </w:pPr>
            <w:r>
              <w:rPr>
                <w:rFonts w:ascii="Corbel" w:eastAsia="MS Mincho" w:hAnsi="Corbel" w:cs="Arial"/>
                <w:b/>
                <w:color w:val="auto"/>
                <w:sz w:val="20"/>
                <w:szCs w:val="20"/>
                <w:lang w:val="en-US" w:eastAsia="ja-JP" w:bidi="ar-SA"/>
              </w:rPr>
              <w:t>Personne de contact</w:t>
            </w:r>
            <w:r w:rsidR="00646210">
              <w:rPr>
                <w:rFonts w:ascii="Corbel" w:eastAsia="MS Mincho" w:hAnsi="Corbel" w:cs="Arial"/>
                <w:b/>
                <w:color w:val="auto"/>
                <w:sz w:val="20"/>
                <w:szCs w:val="20"/>
                <w:lang w:val="en-US" w:eastAsia="ja-JP" w:bidi="ar-SA"/>
              </w:rPr>
              <w:t>:</w:t>
            </w:r>
          </w:p>
        </w:tc>
        <w:tc>
          <w:tcPr>
            <w:tcW w:w="5930" w:type="dxa"/>
            <w:tcBorders>
              <w:top w:val="nil"/>
              <w:left w:val="nil"/>
              <w:bottom w:val="nil"/>
              <w:right w:val="single" w:sz="12" w:space="0" w:color="auto"/>
            </w:tcBorders>
            <w:hideMark/>
          </w:tcPr>
          <w:p w14:paraId="77CB13A0" w14:textId="28A7A231" w:rsidR="00646210" w:rsidRDefault="00367066" w:rsidP="001A1D30">
            <w:pPr>
              <w:tabs>
                <w:tab w:val="center" w:pos="4320"/>
                <w:tab w:val="right" w:pos="8640"/>
              </w:tabs>
              <w:spacing w:after="0" w:line="240" w:lineRule="auto"/>
              <w:rPr>
                <w:rFonts w:ascii="Corbel" w:hAnsi="Corbel" w:cs="Arial"/>
                <w:sz w:val="20"/>
                <w:szCs w:val="20"/>
                <w:lang w:eastAsia="ja-JP"/>
              </w:rPr>
            </w:pPr>
            <w:r>
              <w:rPr>
                <w:rFonts w:ascii="Corbel" w:hAnsi="Corbel" w:cs="Arial"/>
                <w:sz w:val="20"/>
                <w:szCs w:val="20"/>
                <w:lang w:eastAsia="ja-JP"/>
              </w:rPr>
              <w:t>Joachim Ouedraogo / Iriana Andrianalimanana</w:t>
            </w:r>
          </w:p>
        </w:tc>
      </w:tr>
      <w:tr w:rsidR="002D73DC" w14:paraId="4144D608" w14:textId="77777777" w:rsidTr="00AC33A3">
        <w:trPr>
          <w:trHeight w:val="262"/>
        </w:trPr>
        <w:tc>
          <w:tcPr>
            <w:tcW w:w="3652" w:type="dxa"/>
            <w:tcBorders>
              <w:top w:val="nil"/>
              <w:left w:val="single" w:sz="12" w:space="0" w:color="auto"/>
              <w:bottom w:val="nil"/>
              <w:right w:val="nil"/>
            </w:tcBorders>
          </w:tcPr>
          <w:p w14:paraId="5CDAE7CA" w14:textId="738265E4" w:rsidR="002D73DC" w:rsidRDefault="002D73DC" w:rsidP="001A1D30">
            <w:pPr>
              <w:pStyle w:val="Default"/>
              <w:jc w:val="both"/>
              <w:rPr>
                <w:rFonts w:ascii="Corbel" w:eastAsia="MS Mincho" w:hAnsi="Corbel" w:cs="Arial"/>
                <w:b/>
                <w:color w:val="auto"/>
                <w:sz w:val="20"/>
                <w:szCs w:val="20"/>
                <w:lang w:val="en-US" w:eastAsia="ja-JP" w:bidi="ar-SA"/>
              </w:rPr>
            </w:pPr>
            <w:r>
              <w:rPr>
                <w:rFonts w:ascii="Corbel" w:eastAsia="MS Mincho" w:hAnsi="Corbel" w:cs="Arial"/>
                <w:b/>
                <w:color w:val="auto"/>
                <w:sz w:val="20"/>
                <w:szCs w:val="20"/>
                <w:lang w:val="en-US" w:eastAsia="ja-JP" w:bidi="ar-SA"/>
              </w:rPr>
              <w:t>Budget</w:t>
            </w:r>
            <w:r w:rsidR="00830882">
              <w:rPr>
                <w:rFonts w:ascii="Corbel" w:eastAsia="MS Mincho" w:hAnsi="Corbel" w:cs="Arial"/>
                <w:b/>
                <w:color w:val="auto"/>
                <w:sz w:val="20"/>
                <w:szCs w:val="20"/>
                <w:lang w:val="en-US" w:eastAsia="ja-JP" w:bidi="ar-SA"/>
              </w:rPr>
              <w:t xml:space="preserve"> total :</w:t>
            </w:r>
          </w:p>
        </w:tc>
        <w:tc>
          <w:tcPr>
            <w:tcW w:w="5930" w:type="dxa"/>
            <w:tcBorders>
              <w:top w:val="nil"/>
              <w:left w:val="nil"/>
              <w:bottom w:val="nil"/>
              <w:right w:val="single" w:sz="12" w:space="0" w:color="auto"/>
            </w:tcBorders>
          </w:tcPr>
          <w:p w14:paraId="54FB2199" w14:textId="10519841" w:rsidR="002D73DC" w:rsidRDefault="00367066" w:rsidP="001A1D30">
            <w:pPr>
              <w:tabs>
                <w:tab w:val="center" w:pos="4320"/>
                <w:tab w:val="right" w:pos="8640"/>
              </w:tabs>
              <w:spacing w:after="0" w:line="240" w:lineRule="auto"/>
              <w:rPr>
                <w:rFonts w:ascii="Corbel" w:hAnsi="Corbel" w:cs="Arial"/>
                <w:sz w:val="20"/>
                <w:szCs w:val="20"/>
                <w:lang w:eastAsia="ja-JP"/>
              </w:rPr>
            </w:pPr>
            <w:r>
              <w:rPr>
                <w:rFonts w:ascii="Corbel" w:hAnsi="Corbel" w:cs="Arial"/>
                <w:sz w:val="20"/>
                <w:szCs w:val="20"/>
                <w:lang w:eastAsia="ja-JP"/>
              </w:rPr>
              <w:t>USD 3,605,348</w:t>
            </w:r>
          </w:p>
        </w:tc>
      </w:tr>
      <w:tr w:rsidR="00646210" w14:paraId="0959E80B" w14:textId="77777777" w:rsidTr="00B76333">
        <w:trPr>
          <w:trHeight w:val="348"/>
        </w:trPr>
        <w:tc>
          <w:tcPr>
            <w:tcW w:w="3652" w:type="dxa"/>
            <w:tcBorders>
              <w:top w:val="nil"/>
              <w:left w:val="single" w:sz="12" w:space="0" w:color="auto"/>
              <w:bottom w:val="single" w:sz="12" w:space="0" w:color="auto"/>
              <w:right w:val="nil"/>
            </w:tcBorders>
          </w:tcPr>
          <w:p w14:paraId="1B1D7C49" w14:textId="69EFAF16" w:rsidR="00646210" w:rsidRDefault="005C7BE8" w:rsidP="001A1D30">
            <w:pPr>
              <w:pStyle w:val="Default"/>
              <w:jc w:val="both"/>
              <w:rPr>
                <w:rFonts w:ascii="Corbel" w:eastAsia="MS Mincho" w:hAnsi="Corbel" w:cs="Arial"/>
                <w:b/>
                <w:color w:val="auto"/>
                <w:sz w:val="20"/>
                <w:szCs w:val="20"/>
                <w:lang w:val="en-US" w:eastAsia="ja-JP" w:bidi="ar-SA"/>
              </w:rPr>
            </w:pPr>
            <w:proofErr w:type="spellStart"/>
            <w:r>
              <w:rPr>
                <w:rFonts w:ascii="Corbel" w:eastAsia="MS Mincho" w:hAnsi="Corbel" w:cs="Arial"/>
                <w:b/>
                <w:color w:val="auto"/>
                <w:sz w:val="20"/>
                <w:szCs w:val="20"/>
                <w:lang w:val="en-US" w:eastAsia="ja-JP" w:bidi="ar-SA"/>
              </w:rPr>
              <w:t>Financ</w:t>
            </w:r>
            <w:r w:rsidR="00C01F8C">
              <w:rPr>
                <w:rFonts w:ascii="Corbel" w:eastAsia="MS Mincho" w:hAnsi="Corbel" w:cs="Arial"/>
                <w:b/>
                <w:color w:val="auto"/>
                <w:sz w:val="20"/>
                <w:szCs w:val="20"/>
                <w:lang w:val="en-US" w:eastAsia="ja-JP" w:bidi="ar-SA"/>
              </w:rPr>
              <w:t>é</w:t>
            </w:r>
            <w:proofErr w:type="spellEnd"/>
            <w:r>
              <w:rPr>
                <w:rFonts w:ascii="Corbel" w:eastAsia="MS Mincho" w:hAnsi="Corbel" w:cs="Arial"/>
                <w:b/>
                <w:color w:val="auto"/>
                <w:sz w:val="20"/>
                <w:szCs w:val="20"/>
                <w:lang w:val="en-US" w:eastAsia="ja-JP" w:bidi="ar-SA"/>
              </w:rPr>
              <w:t xml:space="preserve"> par</w:t>
            </w:r>
            <w:r w:rsidR="00646210">
              <w:rPr>
                <w:rFonts w:ascii="Corbel" w:eastAsia="MS Mincho" w:hAnsi="Corbel" w:cs="Arial"/>
                <w:b/>
                <w:color w:val="auto"/>
                <w:sz w:val="20"/>
                <w:szCs w:val="20"/>
                <w:lang w:val="en-US" w:eastAsia="ja-JP" w:bidi="ar-SA"/>
              </w:rPr>
              <w:t>:</w:t>
            </w:r>
          </w:p>
        </w:tc>
        <w:tc>
          <w:tcPr>
            <w:tcW w:w="5930" w:type="dxa"/>
            <w:tcBorders>
              <w:top w:val="nil"/>
              <w:left w:val="nil"/>
              <w:bottom w:val="single" w:sz="12" w:space="0" w:color="auto"/>
              <w:right w:val="single" w:sz="12" w:space="0" w:color="auto"/>
            </w:tcBorders>
          </w:tcPr>
          <w:p w14:paraId="5535BB29" w14:textId="403F3EE6" w:rsidR="00646210" w:rsidRDefault="00367066" w:rsidP="001A1D30">
            <w:pPr>
              <w:tabs>
                <w:tab w:val="center" w:pos="4320"/>
                <w:tab w:val="right" w:pos="8640"/>
              </w:tabs>
              <w:spacing w:after="0" w:line="240" w:lineRule="auto"/>
              <w:rPr>
                <w:rFonts w:ascii="Corbel" w:hAnsi="Corbel" w:cs="Arial"/>
                <w:sz w:val="20"/>
                <w:szCs w:val="20"/>
                <w:lang w:eastAsia="ja-JP"/>
              </w:rPr>
            </w:pPr>
            <w:r>
              <w:rPr>
                <w:rFonts w:ascii="Corbel" w:hAnsi="Corbel" w:cs="Arial"/>
                <w:sz w:val="20"/>
                <w:szCs w:val="20"/>
                <w:lang w:eastAsia="ja-JP"/>
              </w:rPr>
              <w:t>Peacebuilding Fund</w:t>
            </w:r>
          </w:p>
        </w:tc>
      </w:tr>
    </w:tbl>
    <w:p w14:paraId="5927A0CC" w14:textId="77777777" w:rsidR="00646210" w:rsidRDefault="00646210" w:rsidP="00646210">
      <w:pPr>
        <w:rPr>
          <w:b/>
          <w:bCs/>
          <w:sz w:val="32"/>
          <w:szCs w:val="32"/>
        </w:rPr>
      </w:pPr>
    </w:p>
    <w:p w14:paraId="0DF5F0DD" w14:textId="77777777" w:rsidR="00646210" w:rsidRPr="005C7BE8" w:rsidRDefault="00646210" w:rsidP="00646210">
      <w:pPr>
        <w:rPr>
          <w:b/>
          <w:bCs/>
          <w:sz w:val="32"/>
          <w:szCs w:val="32"/>
          <w:lang w:val="fr-FR"/>
        </w:rPr>
      </w:pPr>
      <w:r w:rsidRPr="005C7BE8">
        <w:rPr>
          <w:b/>
          <w:bCs/>
          <w:sz w:val="32"/>
          <w:szCs w:val="32"/>
          <w:lang w:val="fr-FR"/>
        </w:rPr>
        <w:lastRenderedPageBreak/>
        <w:br w:type="page"/>
      </w:r>
    </w:p>
    <w:p w14:paraId="2F261924" w14:textId="77777777" w:rsidR="00EA6A0B" w:rsidRDefault="00EA6A0B">
      <w:pPr>
        <w:rPr>
          <w:lang w:val="fr-FR"/>
        </w:rPr>
        <w:sectPr w:rsidR="00EA6A0B">
          <w:footerReference w:type="default" r:id="rId11"/>
          <w:pgSz w:w="12240" w:h="15840"/>
          <w:pgMar w:top="1440" w:right="1440" w:bottom="1440" w:left="1440" w:header="720" w:footer="720" w:gutter="0"/>
          <w:cols w:space="720"/>
          <w:docGrid w:linePitch="360"/>
        </w:sectPr>
      </w:pPr>
    </w:p>
    <w:p w14:paraId="2410796D" w14:textId="77777777" w:rsidR="001B6F05" w:rsidRPr="0040441C" w:rsidRDefault="001B6F05" w:rsidP="0040441C">
      <w:pPr>
        <w:pStyle w:val="Heading1"/>
      </w:pPr>
      <w:r w:rsidRPr="0040441C">
        <w:lastRenderedPageBreak/>
        <w:t>Progrès réalisés vers l’atteinte des résultats</w:t>
      </w:r>
    </w:p>
    <w:p w14:paraId="270F18AD" w14:textId="77777777" w:rsidR="001B6F05" w:rsidRDefault="001B6F05" w:rsidP="001B6F05">
      <w:pPr>
        <w:pStyle w:val="ListParagraph"/>
        <w:ind w:left="1440"/>
        <w:rPr>
          <w:lang w:val="fr-FR"/>
        </w:rPr>
      </w:pPr>
    </w:p>
    <w:p w14:paraId="0B0BCAC6" w14:textId="487B3B94" w:rsidR="00E726BC" w:rsidRDefault="00736755" w:rsidP="00E726BC">
      <w:pPr>
        <w:pStyle w:val="ListParagraph"/>
        <w:numPr>
          <w:ilvl w:val="1"/>
          <w:numId w:val="2"/>
        </w:numPr>
        <w:rPr>
          <w:lang w:val="fr-FR"/>
        </w:rPr>
      </w:pPr>
      <w:r>
        <w:rPr>
          <w:lang w:val="fr-FR"/>
        </w:rPr>
        <w:t>Suivi des r</w:t>
      </w:r>
      <w:r w:rsidR="00E726BC">
        <w:rPr>
          <w:lang w:val="fr-FR"/>
        </w:rPr>
        <w:t xml:space="preserve">ésultats </w:t>
      </w:r>
      <w:r>
        <w:rPr>
          <w:lang w:val="fr-FR"/>
        </w:rPr>
        <w:t xml:space="preserve">ciblés </w:t>
      </w:r>
      <w:r w:rsidR="00E726BC">
        <w:rPr>
          <w:lang w:val="fr-FR"/>
        </w:rPr>
        <w:t>pour l’année (indicateurs du PTA)</w:t>
      </w:r>
    </w:p>
    <w:p w14:paraId="63007860" w14:textId="689F61CD" w:rsidR="00154F5A" w:rsidRPr="00154F5A" w:rsidRDefault="00154F5A" w:rsidP="00154F5A">
      <w:pPr>
        <w:pStyle w:val="ListParagraph"/>
        <w:rPr>
          <w:lang w:val="fr-FR"/>
        </w:rPr>
      </w:pPr>
      <w:r w:rsidRPr="00154F5A">
        <w:rPr>
          <w:lang w:val="fr-FR"/>
        </w:rPr>
        <w:t xml:space="preserve">Les indicateurs suivis </w:t>
      </w:r>
      <w:r>
        <w:rPr>
          <w:lang w:val="fr-FR"/>
        </w:rPr>
        <w:t>sont</w:t>
      </w:r>
      <w:r w:rsidRPr="00154F5A">
        <w:rPr>
          <w:lang w:val="fr-FR"/>
        </w:rPr>
        <w:t xml:space="preserve"> les mêmes (PTA 2025 et cadre de résultats du projet)</w:t>
      </w:r>
    </w:p>
    <w:tbl>
      <w:tblPr>
        <w:tblW w:w="10551"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510"/>
        <w:gridCol w:w="1237"/>
        <w:gridCol w:w="1237"/>
        <w:gridCol w:w="1248"/>
        <w:gridCol w:w="1699"/>
      </w:tblGrid>
      <w:tr w:rsidR="00E726BC" w:rsidRPr="009E1DDD" w14:paraId="30702534" w14:textId="77777777" w:rsidTr="00351169">
        <w:trPr>
          <w:trHeight w:val="423"/>
          <w:tblHeader/>
        </w:trPr>
        <w:tc>
          <w:tcPr>
            <w:tcW w:w="1620" w:type="dxa"/>
            <w:vMerge w:val="restart"/>
            <w:shd w:val="clear" w:color="auto" w:fill="FFFF99"/>
            <w:vAlign w:val="center"/>
          </w:tcPr>
          <w:p w14:paraId="5E6EC91F" w14:textId="77777777" w:rsidR="00E726BC" w:rsidRPr="009E1DDD" w:rsidRDefault="00E726BC" w:rsidP="00351169">
            <w:pPr>
              <w:spacing w:before="60"/>
              <w:jc w:val="center"/>
              <w:rPr>
                <w:rFonts w:cs="Arial"/>
                <w:b/>
                <w:sz w:val="20"/>
                <w:szCs w:val="20"/>
                <w:lang w:val="fr-CA"/>
              </w:rPr>
            </w:pPr>
            <w:r>
              <w:rPr>
                <w:rFonts w:cs="Arial"/>
                <w:b/>
                <w:sz w:val="20"/>
                <w:szCs w:val="20"/>
                <w:lang w:val="fr-CA"/>
              </w:rPr>
              <w:t>Sous-Produit</w:t>
            </w:r>
          </w:p>
        </w:tc>
        <w:tc>
          <w:tcPr>
            <w:tcW w:w="3510" w:type="dxa"/>
            <w:vMerge w:val="restart"/>
            <w:shd w:val="clear" w:color="auto" w:fill="FFFF99"/>
            <w:vAlign w:val="center"/>
          </w:tcPr>
          <w:p w14:paraId="5B269722" w14:textId="77777777" w:rsidR="00E726BC" w:rsidRPr="009E1DDD" w:rsidRDefault="00E726BC" w:rsidP="00351169">
            <w:pPr>
              <w:spacing w:before="60"/>
              <w:jc w:val="center"/>
              <w:rPr>
                <w:rFonts w:cs="Arial"/>
                <w:b/>
                <w:sz w:val="20"/>
                <w:szCs w:val="20"/>
                <w:lang w:val="fr-CA"/>
              </w:rPr>
            </w:pPr>
            <w:r>
              <w:rPr>
                <w:rFonts w:cs="Arial"/>
                <w:b/>
                <w:sz w:val="20"/>
                <w:szCs w:val="20"/>
                <w:lang w:val="fr-CA"/>
              </w:rPr>
              <w:t xml:space="preserve">INDICATEURS </w:t>
            </w:r>
          </w:p>
        </w:tc>
        <w:tc>
          <w:tcPr>
            <w:tcW w:w="1237" w:type="dxa"/>
            <w:shd w:val="clear" w:color="auto" w:fill="FFFF99"/>
          </w:tcPr>
          <w:p w14:paraId="7280CA44" w14:textId="77777777" w:rsidR="00E726BC" w:rsidRDefault="00E726BC" w:rsidP="00351169">
            <w:pPr>
              <w:spacing w:before="60"/>
              <w:jc w:val="center"/>
              <w:rPr>
                <w:rFonts w:cs="Arial"/>
                <w:b/>
                <w:sz w:val="18"/>
                <w:szCs w:val="20"/>
                <w:lang w:val="fr-CA"/>
              </w:rPr>
            </w:pPr>
            <w:r>
              <w:rPr>
                <w:rFonts w:cs="Arial"/>
                <w:b/>
                <w:sz w:val="18"/>
                <w:szCs w:val="20"/>
                <w:lang w:val="fr-CA"/>
              </w:rPr>
              <w:t>Valeur de référence</w:t>
            </w:r>
          </w:p>
        </w:tc>
        <w:tc>
          <w:tcPr>
            <w:tcW w:w="1237" w:type="dxa"/>
            <w:vMerge w:val="restart"/>
            <w:shd w:val="clear" w:color="auto" w:fill="FFFF99"/>
            <w:vAlign w:val="center"/>
          </w:tcPr>
          <w:p w14:paraId="51DC8784" w14:textId="77777777" w:rsidR="00E726BC" w:rsidRPr="009E1DDD" w:rsidRDefault="00E726BC" w:rsidP="00351169">
            <w:pPr>
              <w:spacing w:before="60"/>
              <w:jc w:val="center"/>
              <w:rPr>
                <w:rFonts w:ascii="Arial" w:hAnsi="Arial" w:cs="Arial"/>
                <w:sz w:val="20"/>
                <w:szCs w:val="20"/>
                <w:lang w:val="fr-CA"/>
              </w:rPr>
            </w:pPr>
            <w:r>
              <w:rPr>
                <w:rFonts w:cs="Arial"/>
                <w:b/>
                <w:sz w:val="18"/>
                <w:szCs w:val="20"/>
                <w:lang w:val="fr-CA"/>
              </w:rPr>
              <w:t>Cible fin d’année</w:t>
            </w:r>
          </w:p>
        </w:tc>
        <w:tc>
          <w:tcPr>
            <w:tcW w:w="1248" w:type="dxa"/>
            <w:vMerge w:val="restart"/>
            <w:shd w:val="clear" w:color="auto" w:fill="FFFF99"/>
            <w:vAlign w:val="center"/>
          </w:tcPr>
          <w:p w14:paraId="1447B3B0" w14:textId="2574983A" w:rsidR="00E726BC" w:rsidRPr="009E1DDD" w:rsidRDefault="00E726BC" w:rsidP="00351169">
            <w:pPr>
              <w:spacing w:before="60"/>
              <w:jc w:val="center"/>
              <w:rPr>
                <w:rFonts w:ascii="Arial" w:hAnsi="Arial" w:cs="Arial"/>
                <w:sz w:val="20"/>
                <w:szCs w:val="20"/>
                <w:lang w:val="fr-CA"/>
              </w:rPr>
            </w:pPr>
            <w:r>
              <w:rPr>
                <w:rFonts w:cs="Arial"/>
                <w:b/>
                <w:sz w:val="18"/>
                <w:szCs w:val="20"/>
                <w:lang w:val="fr-CA"/>
              </w:rPr>
              <w:t>Résultat actuel</w:t>
            </w:r>
            <w:r w:rsidR="00CF5B1F">
              <w:rPr>
                <w:rFonts w:cs="Arial"/>
                <w:b/>
                <w:sz w:val="18"/>
                <w:szCs w:val="20"/>
                <w:lang w:val="fr-CA"/>
              </w:rPr>
              <w:t xml:space="preserve"> cumulé</w:t>
            </w:r>
            <w:r>
              <w:rPr>
                <w:rFonts w:cs="Arial"/>
                <w:b/>
                <w:sz w:val="18"/>
                <w:szCs w:val="20"/>
                <w:lang w:val="fr-CA"/>
              </w:rPr>
              <w:t xml:space="preserve"> (Trimestre T) </w:t>
            </w:r>
          </w:p>
        </w:tc>
        <w:tc>
          <w:tcPr>
            <w:tcW w:w="1699" w:type="dxa"/>
            <w:vMerge w:val="restart"/>
            <w:shd w:val="clear" w:color="auto" w:fill="FFFF99"/>
            <w:vAlign w:val="center"/>
          </w:tcPr>
          <w:p w14:paraId="1DC52D86" w14:textId="77777777" w:rsidR="00E726BC" w:rsidRPr="009E1DDD" w:rsidRDefault="00E726BC" w:rsidP="00351169">
            <w:pPr>
              <w:pStyle w:val="Heading2"/>
              <w:spacing w:before="60"/>
              <w:ind w:left="0"/>
              <w:jc w:val="center"/>
              <w:rPr>
                <w:rFonts w:ascii="Arial" w:hAnsi="Arial" w:cs="Arial"/>
                <w:sz w:val="20"/>
                <w:szCs w:val="20"/>
                <w:lang w:val="fr-CA"/>
              </w:rPr>
            </w:pPr>
            <w:r>
              <w:rPr>
                <w:rFonts w:ascii="Arial" w:hAnsi="Arial" w:cs="Arial"/>
                <w:sz w:val="18"/>
                <w:szCs w:val="20"/>
                <w:lang w:val="fr-CA"/>
              </w:rPr>
              <w:t>SOURCE DES DONNËES</w:t>
            </w:r>
          </w:p>
        </w:tc>
      </w:tr>
      <w:tr w:rsidR="00E726BC" w:rsidRPr="009E1DDD" w14:paraId="454557F1" w14:textId="77777777" w:rsidTr="00351169">
        <w:trPr>
          <w:trHeight w:val="503"/>
          <w:tblHeader/>
        </w:trPr>
        <w:tc>
          <w:tcPr>
            <w:tcW w:w="1620" w:type="dxa"/>
            <w:vMerge/>
            <w:shd w:val="clear" w:color="auto" w:fill="FFFF99"/>
          </w:tcPr>
          <w:p w14:paraId="59500638" w14:textId="77777777" w:rsidR="00E726BC" w:rsidRPr="009E1DDD" w:rsidRDefault="00E726BC" w:rsidP="00351169">
            <w:pPr>
              <w:spacing w:before="60"/>
              <w:jc w:val="center"/>
              <w:rPr>
                <w:rFonts w:cs="Arial"/>
                <w:b/>
                <w:sz w:val="20"/>
                <w:szCs w:val="20"/>
                <w:lang w:val="fr-CA"/>
              </w:rPr>
            </w:pPr>
          </w:p>
        </w:tc>
        <w:tc>
          <w:tcPr>
            <w:tcW w:w="3510" w:type="dxa"/>
            <w:vMerge/>
            <w:shd w:val="clear" w:color="auto" w:fill="FFFF99"/>
          </w:tcPr>
          <w:p w14:paraId="6E0B7360" w14:textId="77777777" w:rsidR="00E726BC" w:rsidRPr="009E1DDD" w:rsidRDefault="00E726BC" w:rsidP="00351169">
            <w:pPr>
              <w:spacing w:before="60"/>
              <w:jc w:val="center"/>
              <w:rPr>
                <w:rFonts w:cs="Arial"/>
                <w:b/>
                <w:sz w:val="20"/>
                <w:szCs w:val="20"/>
                <w:lang w:val="fr-CA"/>
              </w:rPr>
            </w:pPr>
          </w:p>
        </w:tc>
        <w:tc>
          <w:tcPr>
            <w:tcW w:w="1237" w:type="dxa"/>
            <w:shd w:val="clear" w:color="auto" w:fill="FFFF99"/>
          </w:tcPr>
          <w:p w14:paraId="48560C55" w14:textId="77777777" w:rsidR="00E726BC" w:rsidRPr="009E1DDD" w:rsidDel="00BD7C58" w:rsidRDefault="00E726BC" w:rsidP="00351169">
            <w:pPr>
              <w:spacing w:before="60"/>
              <w:jc w:val="center"/>
              <w:rPr>
                <w:rFonts w:cs="Arial"/>
                <w:b/>
                <w:sz w:val="18"/>
                <w:szCs w:val="20"/>
                <w:lang w:val="fr-CA"/>
              </w:rPr>
            </w:pPr>
            <w:r>
              <w:rPr>
                <w:rFonts w:cs="Arial"/>
                <w:b/>
                <w:sz w:val="18"/>
                <w:szCs w:val="20"/>
                <w:lang w:val="fr-CA"/>
              </w:rPr>
              <w:t>Début d’année</w:t>
            </w:r>
          </w:p>
        </w:tc>
        <w:tc>
          <w:tcPr>
            <w:tcW w:w="1237" w:type="dxa"/>
            <w:vMerge/>
            <w:tcBorders>
              <w:bottom w:val="single" w:sz="4" w:space="0" w:color="auto"/>
            </w:tcBorders>
            <w:shd w:val="clear" w:color="auto" w:fill="FFFF99"/>
          </w:tcPr>
          <w:p w14:paraId="2823E66E" w14:textId="77777777" w:rsidR="00E726BC" w:rsidRPr="009E1DDD" w:rsidDel="00BD7C58" w:rsidRDefault="00E726BC" w:rsidP="00351169">
            <w:pPr>
              <w:spacing w:before="60"/>
              <w:jc w:val="center"/>
              <w:rPr>
                <w:rFonts w:cs="Arial"/>
                <w:b/>
                <w:sz w:val="18"/>
                <w:szCs w:val="20"/>
                <w:lang w:val="fr-CA"/>
              </w:rPr>
            </w:pPr>
          </w:p>
        </w:tc>
        <w:tc>
          <w:tcPr>
            <w:tcW w:w="1248" w:type="dxa"/>
            <w:vMerge/>
            <w:tcBorders>
              <w:bottom w:val="single" w:sz="4" w:space="0" w:color="auto"/>
            </w:tcBorders>
            <w:shd w:val="clear" w:color="auto" w:fill="FFFF99"/>
          </w:tcPr>
          <w:p w14:paraId="044BE3BB" w14:textId="77777777" w:rsidR="00E726BC" w:rsidRPr="009E1DDD" w:rsidRDefault="00E726BC" w:rsidP="00351169">
            <w:pPr>
              <w:spacing w:before="60"/>
              <w:jc w:val="center"/>
              <w:rPr>
                <w:rFonts w:cs="Arial"/>
                <w:b/>
                <w:sz w:val="18"/>
                <w:szCs w:val="20"/>
                <w:lang w:val="fr-CA"/>
              </w:rPr>
            </w:pPr>
          </w:p>
        </w:tc>
        <w:tc>
          <w:tcPr>
            <w:tcW w:w="1699" w:type="dxa"/>
            <w:vMerge/>
            <w:tcBorders>
              <w:bottom w:val="single" w:sz="4" w:space="0" w:color="auto"/>
            </w:tcBorders>
            <w:shd w:val="clear" w:color="auto" w:fill="FFFF99"/>
          </w:tcPr>
          <w:p w14:paraId="6E6C2145" w14:textId="77777777" w:rsidR="00E726BC" w:rsidRPr="009E1DDD" w:rsidRDefault="00E726BC" w:rsidP="00351169">
            <w:pPr>
              <w:pStyle w:val="Heading2"/>
              <w:spacing w:before="60"/>
              <w:rPr>
                <w:rFonts w:ascii="Arial" w:hAnsi="Arial" w:cs="Arial"/>
                <w:sz w:val="20"/>
                <w:szCs w:val="20"/>
                <w:lang w:val="fr-CA"/>
              </w:rPr>
            </w:pPr>
          </w:p>
        </w:tc>
      </w:tr>
      <w:tr w:rsidR="00E726BC" w:rsidRPr="000350F8" w14:paraId="3B16E5F1" w14:textId="77777777" w:rsidTr="00351169">
        <w:trPr>
          <w:trHeight w:val="530"/>
          <w:tblHeader/>
        </w:trPr>
        <w:tc>
          <w:tcPr>
            <w:tcW w:w="1620" w:type="dxa"/>
            <w:vMerge w:val="restart"/>
          </w:tcPr>
          <w:p w14:paraId="104B8668" w14:textId="4FDD1A0A" w:rsidR="00E726BC" w:rsidRPr="009E1DDD" w:rsidRDefault="00E726BC" w:rsidP="00351169">
            <w:pPr>
              <w:spacing w:before="60"/>
              <w:rPr>
                <w:b/>
                <w:sz w:val="20"/>
                <w:szCs w:val="20"/>
                <w:lang w:val="fr-CA"/>
              </w:rPr>
            </w:pPr>
            <w:r>
              <w:rPr>
                <w:b/>
                <w:sz w:val="20"/>
                <w:szCs w:val="20"/>
                <w:lang w:val="fr-CA"/>
              </w:rPr>
              <w:t xml:space="preserve">Sous-Produit </w:t>
            </w:r>
            <w:r w:rsidRPr="009E1DDD">
              <w:rPr>
                <w:b/>
                <w:sz w:val="20"/>
                <w:szCs w:val="20"/>
                <w:lang w:val="fr-CA"/>
              </w:rPr>
              <w:t>1</w:t>
            </w:r>
            <w:r w:rsidR="00AF42C3">
              <w:rPr>
                <w:b/>
                <w:sz w:val="20"/>
                <w:szCs w:val="20"/>
                <w:lang w:val="fr-CA"/>
              </w:rPr>
              <w:t xml:space="preserve"> (résultat d’activité)</w:t>
            </w:r>
          </w:p>
          <w:p w14:paraId="3C6FECB1" w14:textId="3AA97ACD" w:rsidR="00E726BC" w:rsidRPr="009E1DDD" w:rsidRDefault="00E726BC" w:rsidP="00351169">
            <w:pPr>
              <w:spacing w:before="60"/>
              <w:rPr>
                <w:i/>
                <w:sz w:val="18"/>
                <w:szCs w:val="18"/>
                <w:lang w:val="fr-CA"/>
              </w:rPr>
            </w:pPr>
            <w:r w:rsidRPr="009E1DDD">
              <w:rPr>
                <w:i/>
                <w:sz w:val="18"/>
                <w:szCs w:val="18"/>
                <w:lang w:val="fr-CA"/>
              </w:rPr>
              <w:t xml:space="preserve">Indiquer chaque </w:t>
            </w:r>
            <w:r w:rsidR="00AF42C3">
              <w:rPr>
                <w:i/>
                <w:sz w:val="18"/>
                <w:szCs w:val="18"/>
                <w:lang w:val="fr-CA"/>
              </w:rPr>
              <w:t>sous-</w:t>
            </w:r>
            <w:r w:rsidRPr="009E1DDD">
              <w:rPr>
                <w:i/>
                <w:sz w:val="18"/>
                <w:szCs w:val="18"/>
                <w:lang w:val="fr-CA"/>
              </w:rPr>
              <w:t>produit</w:t>
            </w:r>
            <w:r w:rsidR="00AF42C3">
              <w:rPr>
                <w:i/>
                <w:sz w:val="18"/>
                <w:szCs w:val="18"/>
                <w:lang w:val="fr-CA"/>
              </w:rPr>
              <w:t xml:space="preserve"> (résultat d’activité)</w:t>
            </w:r>
            <w:r w:rsidRPr="009E1DDD">
              <w:rPr>
                <w:i/>
                <w:sz w:val="18"/>
                <w:szCs w:val="18"/>
                <w:lang w:val="fr-CA"/>
              </w:rPr>
              <w:t xml:space="preserve"> prévu devant concourir à l’obtention </w:t>
            </w:r>
            <w:r w:rsidR="00AF42C3">
              <w:rPr>
                <w:i/>
                <w:sz w:val="18"/>
                <w:szCs w:val="18"/>
                <w:lang w:val="fr-CA"/>
              </w:rPr>
              <w:t>du produit correspondant (produit du cadre de résultats)</w:t>
            </w:r>
          </w:p>
          <w:p w14:paraId="2CD822E3" w14:textId="77777777" w:rsidR="00E726BC" w:rsidRPr="009E1DDD" w:rsidRDefault="00E726BC" w:rsidP="00351169">
            <w:pPr>
              <w:spacing w:before="60"/>
              <w:rPr>
                <w:i/>
                <w:sz w:val="18"/>
                <w:szCs w:val="18"/>
                <w:lang w:val="fr-CA"/>
              </w:rPr>
            </w:pPr>
          </w:p>
        </w:tc>
        <w:tc>
          <w:tcPr>
            <w:tcW w:w="3510" w:type="dxa"/>
          </w:tcPr>
          <w:p w14:paraId="7ABF171B" w14:textId="3092F671" w:rsidR="00E726BC" w:rsidRPr="009E1DDD" w:rsidDel="00A84123" w:rsidRDefault="00E726BC" w:rsidP="00351169">
            <w:pPr>
              <w:spacing w:before="60"/>
              <w:rPr>
                <w:i/>
                <w:sz w:val="18"/>
                <w:szCs w:val="18"/>
                <w:lang w:val="fr-CA"/>
              </w:rPr>
            </w:pPr>
            <w:r w:rsidRPr="009E1DDD">
              <w:rPr>
                <w:b/>
                <w:i/>
                <w:sz w:val="18"/>
                <w:szCs w:val="18"/>
                <w:lang w:val="fr-CA"/>
              </w:rPr>
              <w:t xml:space="preserve">1.1 </w:t>
            </w:r>
            <w:r w:rsidRPr="009E1DDD">
              <w:rPr>
                <w:i/>
                <w:sz w:val="18"/>
                <w:szCs w:val="18"/>
                <w:lang w:val="fr-CA"/>
              </w:rPr>
              <w:t xml:space="preserve">Énoncer chaque indicateur de </w:t>
            </w:r>
            <w:r>
              <w:rPr>
                <w:i/>
                <w:sz w:val="18"/>
                <w:szCs w:val="18"/>
                <w:lang w:val="fr-CA"/>
              </w:rPr>
              <w:t>résultat</w:t>
            </w:r>
            <w:r w:rsidRPr="009E1DDD">
              <w:rPr>
                <w:i/>
                <w:sz w:val="18"/>
                <w:szCs w:val="18"/>
                <w:lang w:val="fr-CA"/>
              </w:rPr>
              <w:t xml:space="preserve"> </w:t>
            </w:r>
            <w:r w:rsidR="00D309B9">
              <w:rPr>
                <w:i/>
                <w:sz w:val="18"/>
                <w:szCs w:val="18"/>
                <w:lang w:val="fr-CA"/>
              </w:rPr>
              <w:t>(sous-produit)</w:t>
            </w:r>
          </w:p>
        </w:tc>
        <w:tc>
          <w:tcPr>
            <w:tcW w:w="1237" w:type="dxa"/>
          </w:tcPr>
          <w:p w14:paraId="0FE6734D" w14:textId="77777777" w:rsidR="00E726BC" w:rsidRPr="009E1DDD" w:rsidDel="00BD7C58" w:rsidRDefault="00E726BC" w:rsidP="00351169">
            <w:pPr>
              <w:pStyle w:val="Header"/>
              <w:spacing w:before="60"/>
              <w:jc w:val="left"/>
              <w:rPr>
                <w:sz w:val="18"/>
                <w:szCs w:val="18"/>
                <w:lang w:val="fr-CA"/>
              </w:rPr>
            </w:pPr>
          </w:p>
        </w:tc>
        <w:tc>
          <w:tcPr>
            <w:tcW w:w="1237" w:type="dxa"/>
          </w:tcPr>
          <w:p w14:paraId="16E21AA1" w14:textId="77777777" w:rsidR="00E726BC" w:rsidRPr="009E1DDD" w:rsidDel="00BD7C58" w:rsidRDefault="00E726BC" w:rsidP="00351169">
            <w:pPr>
              <w:pStyle w:val="Header"/>
              <w:spacing w:before="60"/>
              <w:jc w:val="left"/>
              <w:rPr>
                <w:sz w:val="18"/>
                <w:szCs w:val="18"/>
                <w:lang w:val="fr-CA"/>
              </w:rPr>
            </w:pPr>
          </w:p>
        </w:tc>
        <w:tc>
          <w:tcPr>
            <w:tcW w:w="1248" w:type="dxa"/>
          </w:tcPr>
          <w:p w14:paraId="7B245B2A" w14:textId="77777777" w:rsidR="00E726BC" w:rsidRPr="009E1DDD" w:rsidRDefault="00E726BC" w:rsidP="00351169">
            <w:pPr>
              <w:pStyle w:val="Header"/>
              <w:spacing w:before="60"/>
              <w:jc w:val="left"/>
              <w:rPr>
                <w:i/>
                <w:sz w:val="18"/>
                <w:szCs w:val="18"/>
                <w:lang w:val="fr-CA"/>
              </w:rPr>
            </w:pPr>
          </w:p>
        </w:tc>
        <w:tc>
          <w:tcPr>
            <w:tcW w:w="1699" w:type="dxa"/>
          </w:tcPr>
          <w:p w14:paraId="3CCA61CE" w14:textId="77777777" w:rsidR="00E726BC" w:rsidRPr="009E1DDD" w:rsidRDefault="00E726BC" w:rsidP="00351169">
            <w:pPr>
              <w:spacing w:before="60"/>
              <w:rPr>
                <w:i/>
                <w:sz w:val="18"/>
                <w:szCs w:val="18"/>
                <w:lang w:val="fr-CA"/>
              </w:rPr>
            </w:pPr>
          </w:p>
        </w:tc>
      </w:tr>
      <w:tr w:rsidR="00E726BC" w:rsidRPr="009E1DDD" w:rsidDel="00BD7C58" w14:paraId="47EA94FC" w14:textId="77777777" w:rsidTr="00351169">
        <w:trPr>
          <w:trHeight w:val="530"/>
          <w:tblHeader/>
        </w:trPr>
        <w:tc>
          <w:tcPr>
            <w:tcW w:w="1620" w:type="dxa"/>
            <w:vMerge/>
          </w:tcPr>
          <w:p w14:paraId="78801AAD" w14:textId="77777777" w:rsidR="00E726BC" w:rsidRPr="009E1DDD" w:rsidRDefault="00E726BC" w:rsidP="00351169">
            <w:pPr>
              <w:spacing w:before="60"/>
              <w:rPr>
                <w:i/>
                <w:sz w:val="20"/>
                <w:szCs w:val="20"/>
                <w:lang w:val="fr-CA"/>
              </w:rPr>
            </w:pPr>
          </w:p>
        </w:tc>
        <w:tc>
          <w:tcPr>
            <w:tcW w:w="3510" w:type="dxa"/>
          </w:tcPr>
          <w:p w14:paraId="658C4DAA" w14:textId="77777777" w:rsidR="00E726BC" w:rsidRPr="009E1DDD" w:rsidRDefault="00E726BC" w:rsidP="00351169">
            <w:pPr>
              <w:pStyle w:val="Header"/>
              <w:spacing w:before="60"/>
              <w:jc w:val="left"/>
              <w:rPr>
                <w:i/>
                <w:sz w:val="18"/>
                <w:szCs w:val="18"/>
                <w:lang w:val="fr-CA"/>
              </w:rPr>
            </w:pPr>
            <w:r w:rsidRPr="009E1DDD">
              <w:rPr>
                <w:b/>
                <w:i/>
                <w:sz w:val="18"/>
                <w:szCs w:val="18"/>
                <w:lang w:val="fr-CA"/>
              </w:rPr>
              <w:t xml:space="preserve">1.2 </w:t>
            </w:r>
          </w:p>
        </w:tc>
        <w:tc>
          <w:tcPr>
            <w:tcW w:w="1237" w:type="dxa"/>
          </w:tcPr>
          <w:p w14:paraId="528C6579" w14:textId="77777777" w:rsidR="00E726BC" w:rsidRPr="009E1DDD" w:rsidRDefault="00E726BC" w:rsidP="00351169">
            <w:pPr>
              <w:pStyle w:val="Header"/>
              <w:spacing w:before="60"/>
              <w:jc w:val="left"/>
              <w:rPr>
                <w:i/>
                <w:sz w:val="18"/>
                <w:szCs w:val="18"/>
                <w:lang w:val="fr-CA"/>
              </w:rPr>
            </w:pPr>
          </w:p>
        </w:tc>
        <w:tc>
          <w:tcPr>
            <w:tcW w:w="1237" w:type="dxa"/>
          </w:tcPr>
          <w:p w14:paraId="6F1DB051" w14:textId="77777777" w:rsidR="00E726BC" w:rsidRPr="009E1DDD" w:rsidRDefault="00E726BC" w:rsidP="00351169">
            <w:pPr>
              <w:pStyle w:val="Header"/>
              <w:spacing w:before="60"/>
              <w:jc w:val="left"/>
              <w:rPr>
                <w:i/>
                <w:sz w:val="18"/>
                <w:szCs w:val="18"/>
                <w:lang w:val="fr-CA"/>
              </w:rPr>
            </w:pPr>
          </w:p>
        </w:tc>
        <w:tc>
          <w:tcPr>
            <w:tcW w:w="1248" w:type="dxa"/>
          </w:tcPr>
          <w:p w14:paraId="6101F9B4" w14:textId="77777777" w:rsidR="00E726BC" w:rsidRPr="009E1DDD" w:rsidRDefault="00E726BC" w:rsidP="00351169">
            <w:pPr>
              <w:pStyle w:val="Header"/>
              <w:spacing w:before="60"/>
              <w:jc w:val="left"/>
              <w:rPr>
                <w:i/>
                <w:sz w:val="18"/>
                <w:szCs w:val="18"/>
                <w:lang w:val="fr-CA"/>
              </w:rPr>
            </w:pPr>
          </w:p>
        </w:tc>
        <w:tc>
          <w:tcPr>
            <w:tcW w:w="1699" w:type="dxa"/>
          </w:tcPr>
          <w:p w14:paraId="23D545FC" w14:textId="77777777" w:rsidR="00E726BC" w:rsidRPr="009E1DDD" w:rsidDel="00BD7C58" w:rsidRDefault="00E726BC" w:rsidP="00351169">
            <w:pPr>
              <w:spacing w:before="60"/>
              <w:rPr>
                <w:i/>
                <w:sz w:val="18"/>
                <w:szCs w:val="18"/>
                <w:lang w:val="fr-CA"/>
              </w:rPr>
            </w:pPr>
          </w:p>
        </w:tc>
      </w:tr>
      <w:tr w:rsidR="00E726BC" w:rsidRPr="009E1DDD" w14:paraId="52BF0B98" w14:textId="77777777" w:rsidTr="00351169">
        <w:trPr>
          <w:trHeight w:val="530"/>
          <w:tblHeader/>
        </w:trPr>
        <w:tc>
          <w:tcPr>
            <w:tcW w:w="1620" w:type="dxa"/>
            <w:vMerge/>
          </w:tcPr>
          <w:p w14:paraId="0D62697B" w14:textId="77777777" w:rsidR="00E726BC" w:rsidRPr="009E1DDD" w:rsidRDefault="00E726BC" w:rsidP="00351169">
            <w:pPr>
              <w:spacing w:before="60"/>
              <w:rPr>
                <w:i/>
                <w:sz w:val="20"/>
                <w:szCs w:val="20"/>
                <w:lang w:val="fr-CA"/>
              </w:rPr>
            </w:pPr>
          </w:p>
        </w:tc>
        <w:tc>
          <w:tcPr>
            <w:tcW w:w="3510" w:type="dxa"/>
          </w:tcPr>
          <w:p w14:paraId="137556AC" w14:textId="77777777" w:rsidR="00E726BC" w:rsidRPr="009E1DDD" w:rsidRDefault="00E726BC" w:rsidP="00351169">
            <w:pPr>
              <w:pStyle w:val="Header"/>
              <w:spacing w:before="60"/>
              <w:jc w:val="left"/>
              <w:rPr>
                <w:i/>
                <w:sz w:val="18"/>
                <w:szCs w:val="18"/>
                <w:lang w:val="fr-CA"/>
              </w:rPr>
            </w:pPr>
            <w:r w:rsidRPr="009E1DDD">
              <w:rPr>
                <w:b/>
                <w:i/>
                <w:sz w:val="18"/>
                <w:szCs w:val="18"/>
                <w:lang w:val="fr-CA"/>
              </w:rPr>
              <w:t xml:space="preserve">1.3 </w:t>
            </w:r>
          </w:p>
        </w:tc>
        <w:tc>
          <w:tcPr>
            <w:tcW w:w="1237" w:type="dxa"/>
          </w:tcPr>
          <w:p w14:paraId="178AC6CC" w14:textId="77777777" w:rsidR="00E726BC" w:rsidRPr="009E1DDD" w:rsidRDefault="00E726BC" w:rsidP="00351169">
            <w:pPr>
              <w:pStyle w:val="Header"/>
              <w:spacing w:before="60"/>
              <w:jc w:val="left"/>
              <w:rPr>
                <w:i/>
                <w:sz w:val="18"/>
                <w:szCs w:val="18"/>
                <w:lang w:val="fr-CA"/>
              </w:rPr>
            </w:pPr>
          </w:p>
        </w:tc>
        <w:tc>
          <w:tcPr>
            <w:tcW w:w="1237" w:type="dxa"/>
          </w:tcPr>
          <w:p w14:paraId="41F9506F" w14:textId="77777777" w:rsidR="00E726BC" w:rsidRPr="009E1DDD" w:rsidRDefault="00E726BC" w:rsidP="00351169">
            <w:pPr>
              <w:pStyle w:val="Header"/>
              <w:spacing w:before="60"/>
              <w:jc w:val="left"/>
              <w:rPr>
                <w:i/>
                <w:sz w:val="18"/>
                <w:szCs w:val="18"/>
                <w:lang w:val="fr-CA"/>
              </w:rPr>
            </w:pPr>
          </w:p>
        </w:tc>
        <w:tc>
          <w:tcPr>
            <w:tcW w:w="1248" w:type="dxa"/>
          </w:tcPr>
          <w:p w14:paraId="148F8160" w14:textId="77777777" w:rsidR="00E726BC" w:rsidRPr="009E1DDD" w:rsidRDefault="00E726BC" w:rsidP="00351169">
            <w:pPr>
              <w:pStyle w:val="Header"/>
              <w:spacing w:before="60"/>
              <w:jc w:val="left"/>
              <w:rPr>
                <w:i/>
                <w:sz w:val="18"/>
                <w:szCs w:val="18"/>
                <w:lang w:val="fr-CA"/>
              </w:rPr>
            </w:pPr>
          </w:p>
        </w:tc>
        <w:tc>
          <w:tcPr>
            <w:tcW w:w="1699" w:type="dxa"/>
          </w:tcPr>
          <w:p w14:paraId="60630B8D" w14:textId="77777777" w:rsidR="00E726BC" w:rsidRPr="009E1DDD" w:rsidRDefault="00E726BC" w:rsidP="00351169">
            <w:pPr>
              <w:spacing w:before="60"/>
              <w:rPr>
                <w:i/>
                <w:sz w:val="18"/>
                <w:szCs w:val="18"/>
                <w:lang w:val="fr-CA"/>
              </w:rPr>
            </w:pPr>
          </w:p>
        </w:tc>
      </w:tr>
      <w:tr w:rsidR="00E726BC" w:rsidRPr="009E1DDD" w14:paraId="4DB25134" w14:textId="77777777" w:rsidTr="00351169">
        <w:trPr>
          <w:trHeight w:val="530"/>
          <w:tblHeader/>
        </w:trPr>
        <w:tc>
          <w:tcPr>
            <w:tcW w:w="1620" w:type="dxa"/>
            <w:vMerge/>
          </w:tcPr>
          <w:p w14:paraId="062CAB3A" w14:textId="77777777" w:rsidR="00E726BC" w:rsidRPr="009E1DDD" w:rsidRDefault="00E726BC" w:rsidP="00351169">
            <w:pPr>
              <w:spacing w:before="60"/>
              <w:rPr>
                <w:b/>
                <w:lang w:val="fr-CA"/>
              </w:rPr>
            </w:pPr>
          </w:p>
        </w:tc>
        <w:tc>
          <w:tcPr>
            <w:tcW w:w="3510" w:type="dxa"/>
          </w:tcPr>
          <w:p w14:paraId="7AB17DD9" w14:textId="77777777" w:rsidR="00E726BC" w:rsidRPr="009E1DDD" w:rsidRDefault="00E726BC" w:rsidP="00351169">
            <w:pPr>
              <w:spacing w:before="60"/>
              <w:rPr>
                <w:b/>
                <w:i/>
                <w:sz w:val="18"/>
                <w:szCs w:val="18"/>
                <w:lang w:val="fr-CA"/>
              </w:rPr>
            </w:pPr>
            <w:r w:rsidRPr="009E1DDD">
              <w:rPr>
                <w:b/>
                <w:i/>
                <w:sz w:val="18"/>
                <w:szCs w:val="18"/>
                <w:lang w:val="fr-CA"/>
              </w:rPr>
              <w:t xml:space="preserve">1.4 </w:t>
            </w:r>
          </w:p>
        </w:tc>
        <w:tc>
          <w:tcPr>
            <w:tcW w:w="1237" w:type="dxa"/>
          </w:tcPr>
          <w:p w14:paraId="0635ED5D" w14:textId="77777777" w:rsidR="00E726BC" w:rsidRPr="009E1DDD" w:rsidRDefault="00E726BC" w:rsidP="00351169">
            <w:pPr>
              <w:pStyle w:val="Header"/>
              <w:spacing w:before="60"/>
              <w:jc w:val="left"/>
              <w:rPr>
                <w:i/>
                <w:sz w:val="18"/>
                <w:szCs w:val="18"/>
                <w:lang w:val="fr-CA"/>
              </w:rPr>
            </w:pPr>
          </w:p>
        </w:tc>
        <w:tc>
          <w:tcPr>
            <w:tcW w:w="1237" w:type="dxa"/>
          </w:tcPr>
          <w:p w14:paraId="5DDFC241" w14:textId="77777777" w:rsidR="00E726BC" w:rsidRPr="009E1DDD" w:rsidRDefault="00E726BC" w:rsidP="00351169">
            <w:pPr>
              <w:pStyle w:val="Header"/>
              <w:spacing w:before="60"/>
              <w:jc w:val="left"/>
              <w:rPr>
                <w:i/>
                <w:sz w:val="18"/>
                <w:szCs w:val="18"/>
                <w:lang w:val="fr-CA"/>
              </w:rPr>
            </w:pPr>
          </w:p>
        </w:tc>
        <w:tc>
          <w:tcPr>
            <w:tcW w:w="1248" w:type="dxa"/>
          </w:tcPr>
          <w:p w14:paraId="6C2C1DAA" w14:textId="77777777" w:rsidR="00E726BC" w:rsidRPr="009E1DDD" w:rsidRDefault="00E726BC" w:rsidP="00351169">
            <w:pPr>
              <w:pStyle w:val="Header"/>
              <w:spacing w:before="60"/>
              <w:jc w:val="left"/>
              <w:rPr>
                <w:i/>
                <w:sz w:val="18"/>
                <w:szCs w:val="18"/>
                <w:lang w:val="fr-CA"/>
              </w:rPr>
            </w:pPr>
          </w:p>
        </w:tc>
        <w:tc>
          <w:tcPr>
            <w:tcW w:w="1699" w:type="dxa"/>
          </w:tcPr>
          <w:p w14:paraId="737AEBBB" w14:textId="77777777" w:rsidR="00E726BC" w:rsidRPr="009E1DDD" w:rsidRDefault="00E726BC" w:rsidP="00351169">
            <w:pPr>
              <w:spacing w:before="60"/>
              <w:rPr>
                <w:i/>
                <w:sz w:val="18"/>
                <w:szCs w:val="18"/>
                <w:lang w:val="fr-CA"/>
              </w:rPr>
            </w:pPr>
          </w:p>
        </w:tc>
      </w:tr>
      <w:tr w:rsidR="00E726BC" w:rsidRPr="009E1DDD" w14:paraId="1F8C3808" w14:textId="77777777" w:rsidTr="00351169">
        <w:trPr>
          <w:trHeight w:val="530"/>
          <w:tblHeader/>
        </w:trPr>
        <w:tc>
          <w:tcPr>
            <w:tcW w:w="1620" w:type="dxa"/>
            <w:vMerge w:val="restart"/>
          </w:tcPr>
          <w:p w14:paraId="4CE223DD" w14:textId="77777777" w:rsidR="00E726BC" w:rsidRPr="009E1DDD" w:rsidRDefault="00E726BC" w:rsidP="00351169">
            <w:pPr>
              <w:spacing w:before="60"/>
              <w:rPr>
                <w:b/>
                <w:sz w:val="20"/>
                <w:szCs w:val="20"/>
                <w:lang w:val="fr-CA"/>
              </w:rPr>
            </w:pPr>
            <w:r>
              <w:rPr>
                <w:b/>
                <w:sz w:val="20"/>
                <w:szCs w:val="20"/>
                <w:lang w:val="fr-CA"/>
              </w:rPr>
              <w:t>Sous-Produit</w:t>
            </w:r>
            <w:r w:rsidRPr="009E1DDD">
              <w:rPr>
                <w:b/>
                <w:sz w:val="20"/>
                <w:szCs w:val="20"/>
                <w:lang w:val="fr-CA"/>
              </w:rPr>
              <w:t xml:space="preserve"> 2</w:t>
            </w:r>
          </w:p>
          <w:p w14:paraId="1A86A550" w14:textId="77777777" w:rsidR="00E726BC" w:rsidRPr="009E1DDD" w:rsidRDefault="00E726BC" w:rsidP="00351169">
            <w:pPr>
              <w:spacing w:before="60"/>
              <w:rPr>
                <w:i/>
                <w:sz w:val="18"/>
                <w:szCs w:val="18"/>
                <w:lang w:val="fr-CA"/>
              </w:rPr>
            </w:pPr>
          </w:p>
        </w:tc>
        <w:tc>
          <w:tcPr>
            <w:tcW w:w="3510" w:type="dxa"/>
          </w:tcPr>
          <w:p w14:paraId="3A80A13D" w14:textId="77777777" w:rsidR="00E726BC" w:rsidRPr="009E1DDD" w:rsidDel="00A84123" w:rsidRDefault="00E726BC" w:rsidP="00351169">
            <w:pPr>
              <w:spacing w:before="60"/>
              <w:rPr>
                <w:i/>
                <w:sz w:val="18"/>
                <w:szCs w:val="18"/>
                <w:lang w:val="fr-CA"/>
              </w:rPr>
            </w:pPr>
            <w:r w:rsidRPr="009E1DDD">
              <w:rPr>
                <w:b/>
                <w:i/>
                <w:sz w:val="18"/>
                <w:szCs w:val="18"/>
                <w:lang w:val="fr-CA"/>
              </w:rPr>
              <w:t xml:space="preserve">2.1 </w:t>
            </w:r>
          </w:p>
        </w:tc>
        <w:tc>
          <w:tcPr>
            <w:tcW w:w="1237" w:type="dxa"/>
          </w:tcPr>
          <w:p w14:paraId="73B67D52" w14:textId="77777777" w:rsidR="00E726BC" w:rsidRPr="009E1DDD" w:rsidDel="00BD7C58" w:rsidRDefault="00E726BC" w:rsidP="00351169">
            <w:pPr>
              <w:pStyle w:val="Header"/>
              <w:spacing w:before="60"/>
              <w:jc w:val="left"/>
              <w:rPr>
                <w:sz w:val="18"/>
                <w:szCs w:val="18"/>
                <w:lang w:val="fr-CA"/>
              </w:rPr>
            </w:pPr>
          </w:p>
        </w:tc>
        <w:tc>
          <w:tcPr>
            <w:tcW w:w="1237" w:type="dxa"/>
          </w:tcPr>
          <w:p w14:paraId="3AF29CAA" w14:textId="77777777" w:rsidR="00E726BC" w:rsidRPr="009E1DDD" w:rsidDel="00BD7C58" w:rsidRDefault="00E726BC" w:rsidP="00351169">
            <w:pPr>
              <w:pStyle w:val="Header"/>
              <w:spacing w:before="60"/>
              <w:jc w:val="left"/>
              <w:rPr>
                <w:sz w:val="18"/>
                <w:szCs w:val="18"/>
                <w:lang w:val="fr-CA"/>
              </w:rPr>
            </w:pPr>
          </w:p>
        </w:tc>
        <w:tc>
          <w:tcPr>
            <w:tcW w:w="1248" w:type="dxa"/>
          </w:tcPr>
          <w:p w14:paraId="0870F290" w14:textId="77777777" w:rsidR="00E726BC" w:rsidRPr="009E1DDD" w:rsidRDefault="00E726BC" w:rsidP="00351169">
            <w:pPr>
              <w:pStyle w:val="Header"/>
              <w:spacing w:before="60"/>
              <w:jc w:val="left"/>
              <w:rPr>
                <w:i/>
                <w:sz w:val="18"/>
                <w:szCs w:val="18"/>
                <w:lang w:val="fr-CA"/>
              </w:rPr>
            </w:pPr>
          </w:p>
        </w:tc>
        <w:tc>
          <w:tcPr>
            <w:tcW w:w="1699" w:type="dxa"/>
          </w:tcPr>
          <w:p w14:paraId="701638C1" w14:textId="77777777" w:rsidR="00E726BC" w:rsidRPr="009E1DDD" w:rsidRDefault="00E726BC" w:rsidP="00351169">
            <w:pPr>
              <w:spacing w:before="60"/>
              <w:rPr>
                <w:i/>
                <w:sz w:val="18"/>
                <w:szCs w:val="18"/>
                <w:lang w:val="fr-CA"/>
              </w:rPr>
            </w:pPr>
          </w:p>
        </w:tc>
      </w:tr>
      <w:tr w:rsidR="00E726BC" w:rsidRPr="009E1DDD" w:rsidDel="00BD7C58" w14:paraId="4010BFD1" w14:textId="77777777" w:rsidTr="00351169">
        <w:trPr>
          <w:trHeight w:val="530"/>
          <w:tblHeader/>
        </w:trPr>
        <w:tc>
          <w:tcPr>
            <w:tcW w:w="1620" w:type="dxa"/>
            <w:vMerge/>
          </w:tcPr>
          <w:p w14:paraId="614E3E61" w14:textId="77777777" w:rsidR="00E726BC" w:rsidRPr="009E1DDD" w:rsidRDefault="00E726BC" w:rsidP="00351169">
            <w:pPr>
              <w:spacing w:before="60"/>
              <w:rPr>
                <w:i/>
                <w:sz w:val="20"/>
                <w:szCs w:val="20"/>
                <w:lang w:val="fr-CA"/>
              </w:rPr>
            </w:pPr>
          </w:p>
        </w:tc>
        <w:tc>
          <w:tcPr>
            <w:tcW w:w="3510" w:type="dxa"/>
          </w:tcPr>
          <w:p w14:paraId="11BC0747" w14:textId="77777777" w:rsidR="00E726BC" w:rsidRPr="009E1DDD" w:rsidRDefault="00E726BC" w:rsidP="00351169">
            <w:pPr>
              <w:pStyle w:val="Header"/>
              <w:spacing w:before="60"/>
              <w:jc w:val="left"/>
              <w:rPr>
                <w:i/>
                <w:sz w:val="18"/>
                <w:szCs w:val="18"/>
                <w:lang w:val="fr-CA"/>
              </w:rPr>
            </w:pPr>
            <w:r w:rsidRPr="009E1DDD">
              <w:rPr>
                <w:b/>
                <w:i/>
                <w:sz w:val="18"/>
                <w:szCs w:val="18"/>
                <w:lang w:val="fr-CA"/>
              </w:rPr>
              <w:t xml:space="preserve">2.2 </w:t>
            </w:r>
          </w:p>
        </w:tc>
        <w:tc>
          <w:tcPr>
            <w:tcW w:w="1237" w:type="dxa"/>
          </w:tcPr>
          <w:p w14:paraId="756FE1D1" w14:textId="77777777" w:rsidR="00E726BC" w:rsidRPr="009E1DDD" w:rsidRDefault="00E726BC" w:rsidP="00351169">
            <w:pPr>
              <w:pStyle w:val="Header"/>
              <w:spacing w:before="60"/>
              <w:jc w:val="left"/>
              <w:rPr>
                <w:i/>
                <w:sz w:val="18"/>
                <w:szCs w:val="18"/>
                <w:lang w:val="fr-CA"/>
              </w:rPr>
            </w:pPr>
          </w:p>
        </w:tc>
        <w:tc>
          <w:tcPr>
            <w:tcW w:w="1237" w:type="dxa"/>
          </w:tcPr>
          <w:p w14:paraId="60370383" w14:textId="77777777" w:rsidR="00E726BC" w:rsidRPr="009E1DDD" w:rsidRDefault="00E726BC" w:rsidP="00351169">
            <w:pPr>
              <w:pStyle w:val="Header"/>
              <w:spacing w:before="60"/>
              <w:jc w:val="left"/>
              <w:rPr>
                <w:i/>
                <w:sz w:val="18"/>
                <w:szCs w:val="18"/>
                <w:lang w:val="fr-CA"/>
              </w:rPr>
            </w:pPr>
          </w:p>
        </w:tc>
        <w:tc>
          <w:tcPr>
            <w:tcW w:w="1248" w:type="dxa"/>
          </w:tcPr>
          <w:p w14:paraId="398EAAB5" w14:textId="77777777" w:rsidR="00E726BC" w:rsidRPr="009E1DDD" w:rsidRDefault="00E726BC" w:rsidP="00351169">
            <w:pPr>
              <w:pStyle w:val="Header"/>
              <w:spacing w:before="60"/>
              <w:jc w:val="left"/>
              <w:rPr>
                <w:i/>
                <w:sz w:val="18"/>
                <w:szCs w:val="18"/>
                <w:lang w:val="fr-CA"/>
              </w:rPr>
            </w:pPr>
          </w:p>
        </w:tc>
        <w:tc>
          <w:tcPr>
            <w:tcW w:w="1699" w:type="dxa"/>
          </w:tcPr>
          <w:p w14:paraId="3137ADBC" w14:textId="77777777" w:rsidR="00E726BC" w:rsidRPr="009E1DDD" w:rsidDel="00BD7C58" w:rsidRDefault="00E726BC" w:rsidP="00351169">
            <w:pPr>
              <w:spacing w:before="60"/>
              <w:rPr>
                <w:i/>
                <w:sz w:val="18"/>
                <w:szCs w:val="18"/>
                <w:lang w:val="fr-CA"/>
              </w:rPr>
            </w:pPr>
          </w:p>
        </w:tc>
      </w:tr>
    </w:tbl>
    <w:p w14:paraId="32F4B00F" w14:textId="381C6CD6" w:rsidR="00E726BC" w:rsidRDefault="00E726BC" w:rsidP="00E726BC">
      <w:pPr>
        <w:pStyle w:val="ListParagraph"/>
        <w:ind w:left="1440"/>
        <w:rPr>
          <w:lang w:val="fr-FR"/>
        </w:rPr>
      </w:pPr>
    </w:p>
    <w:p w14:paraId="35882A6E" w14:textId="43D08BE3" w:rsidR="0032025F" w:rsidRDefault="0032025F" w:rsidP="00E726BC">
      <w:pPr>
        <w:pStyle w:val="ListParagraph"/>
        <w:ind w:left="1440"/>
        <w:rPr>
          <w:lang w:val="fr-FR"/>
        </w:rPr>
      </w:pPr>
    </w:p>
    <w:p w14:paraId="630B712D" w14:textId="77777777" w:rsidR="003E2188" w:rsidRDefault="003E2188" w:rsidP="003E2188">
      <w:pPr>
        <w:pStyle w:val="ListParagraph"/>
        <w:ind w:left="1440"/>
        <w:rPr>
          <w:lang w:val="fr-FR"/>
        </w:rPr>
      </w:pPr>
    </w:p>
    <w:p w14:paraId="093262AB" w14:textId="22598C92" w:rsidR="00646210" w:rsidRPr="003E2188" w:rsidRDefault="003E2188" w:rsidP="003E2188">
      <w:pPr>
        <w:pStyle w:val="ListParagraph"/>
        <w:numPr>
          <w:ilvl w:val="1"/>
          <w:numId w:val="2"/>
        </w:numPr>
        <w:rPr>
          <w:lang w:val="fr-FR"/>
        </w:rPr>
      </w:pPr>
      <w:r w:rsidRPr="002028D2">
        <w:rPr>
          <w:lang w:val="fr-FR"/>
        </w:rPr>
        <w:t>T</w:t>
      </w:r>
      <w:r>
        <w:rPr>
          <w:lang w:val="fr-FR"/>
        </w:rPr>
        <w:t>ableau de suivi des indicateur</w:t>
      </w:r>
      <w:r w:rsidRPr="002028D2">
        <w:rPr>
          <w:lang w:val="fr-FR"/>
        </w:rPr>
        <w:t xml:space="preserve">s </w:t>
      </w:r>
      <w:r w:rsidRPr="00953721">
        <w:rPr>
          <w:lang w:val="fr-FR"/>
        </w:rPr>
        <w:t>(cf. cadre de résultats dans document de projet)</w:t>
      </w:r>
    </w:p>
    <w:tbl>
      <w:tblPr>
        <w:tblW w:w="14097"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510"/>
        <w:gridCol w:w="810"/>
        <w:gridCol w:w="810"/>
        <w:gridCol w:w="1237"/>
        <w:gridCol w:w="1057"/>
        <w:gridCol w:w="1082"/>
        <w:gridCol w:w="3971"/>
      </w:tblGrid>
      <w:tr w:rsidR="00EF4DA2" w:rsidRPr="009E1DDD" w14:paraId="25C6CD05" w14:textId="77777777" w:rsidTr="00F7436C">
        <w:trPr>
          <w:tblHeader/>
        </w:trPr>
        <w:tc>
          <w:tcPr>
            <w:tcW w:w="1620" w:type="dxa"/>
            <w:vMerge w:val="restart"/>
            <w:shd w:val="clear" w:color="auto" w:fill="FFFF99"/>
            <w:vAlign w:val="center"/>
          </w:tcPr>
          <w:p w14:paraId="6CFFE7FA" w14:textId="77777777" w:rsidR="00EF4DA2" w:rsidRPr="009E1DDD" w:rsidRDefault="00EF4DA2" w:rsidP="0040441C">
            <w:pPr>
              <w:spacing w:before="60"/>
              <w:jc w:val="center"/>
              <w:rPr>
                <w:rFonts w:cs="Arial"/>
                <w:b/>
                <w:sz w:val="20"/>
                <w:szCs w:val="20"/>
                <w:lang w:val="fr-CA"/>
              </w:rPr>
            </w:pPr>
            <w:r w:rsidRPr="009E1DDD">
              <w:rPr>
                <w:rFonts w:cs="Arial"/>
                <w:b/>
                <w:sz w:val="20"/>
                <w:szCs w:val="20"/>
                <w:lang w:val="fr-CA"/>
              </w:rPr>
              <w:lastRenderedPageBreak/>
              <w:t>PRODUITS ESCOMPTÉS</w:t>
            </w:r>
          </w:p>
        </w:tc>
        <w:tc>
          <w:tcPr>
            <w:tcW w:w="3510" w:type="dxa"/>
            <w:vMerge w:val="restart"/>
            <w:shd w:val="clear" w:color="auto" w:fill="FFFF99"/>
            <w:vAlign w:val="center"/>
          </w:tcPr>
          <w:p w14:paraId="307341F4" w14:textId="77777777" w:rsidR="00EF4DA2" w:rsidRPr="009E1DDD" w:rsidRDefault="00EF4DA2" w:rsidP="0040441C">
            <w:pPr>
              <w:spacing w:before="60"/>
              <w:jc w:val="center"/>
              <w:rPr>
                <w:rFonts w:cs="Arial"/>
                <w:b/>
                <w:sz w:val="20"/>
                <w:szCs w:val="20"/>
                <w:lang w:val="fr-CA"/>
              </w:rPr>
            </w:pPr>
            <w:r w:rsidRPr="009E1DDD">
              <w:rPr>
                <w:rFonts w:cs="Arial"/>
                <w:b/>
                <w:sz w:val="20"/>
                <w:szCs w:val="20"/>
                <w:lang w:val="fr-CA"/>
              </w:rPr>
              <w:t>INDICATEURS DE PRODUIT</w:t>
            </w:r>
          </w:p>
        </w:tc>
        <w:tc>
          <w:tcPr>
            <w:tcW w:w="1620" w:type="dxa"/>
            <w:gridSpan w:val="2"/>
            <w:shd w:val="clear" w:color="auto" w:fill="FFFF99"/>
            <w:vAlign w:val="center"/>
          </w:tcPr>
          <w:p w14:paraId="50B60947" w14:textId="77777777" w:rsidR="00EF4DA2" w:rsidRPr="009E1DDD" w:rsidRDefault="00EF4DA2" w:rsidP="0040441C">
            <w:pPr>
              <w:spacing w:before="60"/>
              <w:jc w:val="center"/>
              <w:rPr>
                <w:rFonts w:cs="Arial"/>
                <w:b/>
                <w:sz w:val="20"/>
                <w:szCs w:val="20"/>
                <w:lang w:val="fr-CA"/>
              </w:rPr>
            </w:pPr>
            <w:r w:rsidRPr="009E1DDD">
              <w:rPr>
                <w:rFonts w:cs="Arial"/>
                <w:b/>
                <w:sz w:val="18"/>
                <w:szCs w:val="20"/>
                <w:lang w:val="fr-CA"/>
              </w:rPr>
              <w:t>SITUATION DE RÉFÉRENCE</w:t>
            </w:r>
          </w:p>
        </w:tc>
        <w:tc>
          <w:tcPr>
            <w:tcW w:w="1237" w:type="dxa"/>
            <w:vMerge w:val="restart"/>
            <w:shd w:val="clear" w:color="auto" w:fill="FFFF99"/>
            <w:vAlign w:val="center"/>
          </w:tcPr>
          <w:p w14:paraId="5D1BFDF1" w14:textId="4DA83035" w:rsidR="00EF4DA2" w:rsidRPr="009E1DDD" w:rsidRDefault="00656AEA" w:rsidP="0040441C">
            <w:pPr>
              <w:spacing w:before="60"/>
              <w:jc w:val="center"/>
              <w:rPr>
                <w:rFonts w:ascii="Arial" w:hAnsi="Arial" w:cs="Arial"/>
                <w:sz w:val="20"/>
                <w:szCs w:val="20"/>
                <w:lang w:val="fr-CA"/>
              </w:rPr>
            </w:pPr>
            <w:r>
              <w:rPr>
                <w:rFonts w:cs="Arial"/>
                <w:b/>
                <w:sz w:val="18"/>
                <w:szCs w:val="20"/>
                <w:lang w:val="fr-CA"/>
              </w:rPr>
              <w:t>Cible fin</w:t>
            </w:r>
            <w:r w:rsidR="00EF4DA2">
              <w:rPr>
                <w:rFonts w:cs="Arial"/>
                <w:b/>
                <w:sz w:val="18"/>
                <w:szCs w:val="20"/>
                <w:lang w:val="fr-CA"/>
              </w:rPr>
              <w:t xml:space="preserve"> </w:t>
            </w:r>
            <w:r>
              <w:rPr>
                <w:rFonts w:cs="Arial"/>
                <w:b/>
                <w:sz w:val="18"/>
                <w:szCs w:val="20"/>
                <w:lang w:val="fr-CA"/>
              </w:rPr>
              <w:t>d</w:t>
            </w:r>
            <w:r w:rsidR="00EF4DA2">
              <w:rPr>
                <w:rFonts w:cs="Arial"/>
                <w:b/>
                <w:sz w:val="18"/>
                <w:szCs w:val="20"/>
                <w:lang w:val="fr-CA"/>
              </w:rPr>
              <w:t>’année</w:t>
            </w:r>
          </w:p>
        </w:tc>
        <w:tc>
          <w:tcPr>
            <w:tcW w:w="1057" w:type="dxa"/>
            <w:vMerge w:val="restart"/>
            <w:shd w:val="clear" w:color="auto" w:fill="FFFF99"/>
            <w:vAlign w:val="center"/>
          </w:tcPr>
          <w:p w14:paraId="15E9F7D8" w14:textId="77777777" w:rsidR="00EF4DA2" w:rsidRPr="009E1DDD" w:rsidRDefault="00EF4DA2" w:rsidP="0040441C">
            <w:pPr>
              <w:spacing w:before="60"/>
              <w:jc w:val="center"/>
              <w:rPr>
                <w:rFonts w:ascii="Arial" w:hAnsi="Arial" w:cs="Arial"/>
                <w:sz w:val="20"/>
                <w:szCs w:val="20"/>
                <w:lang w:val="fr-CA"/>
              </w:rPr>
            </w:pPr>
            <w:r>
              <w:rPr>
                <w:rFonts w:cs="Arial"/>
                <w:b/>
                <w:sz w:val="18"/>
                <w:szCs w:val="20"/>
                <w:lang w:val="fr-CA"/>
              </w:rPr>
              <w:t>Résultat actuel</w:t>
            </w:r>
          </w:p>
        </w:tc>
        <w:tc>
          <w:tcPr>
            <w:tcW w:w="1082" w:type="dxa"/>
            <w:vMerge w:val="restart"/>
            <w:shd w:val="clear" w:color="auto" w:fill="FFFF99"/>
            <w:vAlign w:val="center"/>
          </w:tcPr>
          <w:p w14:paraId="4BD5E585" w14:textId="5A792F82" w:rsidR="00EF4DA2" w:rsidRPr="009E1DDD" w:rsidRDefault="00EF4DA2" w:rsidP="0040441C">
            <w:pPr>
              <w:pStyle w:val="Heading2"/>
              <w:spacing w:before="60"/>
              <w:ind w:left="0"/>
              <w:jc w:val="center"/>
              <w:rPr>
                <w:rFonts w:ascii="Arial" w:hAnsi="Arial" w:cs="Arial"/>
                <w:sz w:val="20"/>
                <w:szCs w:val="20"/>
                <w:lang w:val="fr-CA"/>
              </w:rPr>
            </w:pPr>
            <w:r>
              <w:rPr>
                <w:rFonts w:ascii="Arial" w:hAnsi="Arial" w:cs="Arial"/>
                <w:sz w:val="18"/>
                <w:szCs w:val="20"/>
                <w:lang w:val="fr-CA"/>
              </w:rPr>
              <w:t xml:space="preserve">Cible </w:t>
            </w:r>
            <w:r w:rsidRPr="009E1DDD">
              <w:rPr>
                <w:rFonts w:ascii="Arial" w:hAnsi="Arial" w:cs="Arial"/>
                <w:sz w:val="18"/>
                <w:szCs w:val="20"/>
                <w:lang w:val="fr-CA"/>
              </w:rPr>
              <w:t>FINAL</w:t>
            </w:r>
            <w:r>
              <w:rPr>
                <w:rFonts w:ascii="Arial" w:hAnsi="Arial" w:cs="Arial"/>
                <w:sz w:val="18"/>
                <w:szCs w:val="20"/>
                <w:lang w:val="fr-CA"/>
              </w:rPr>
              <w:t>E (fin projet)</w:t>
            </w:r>
          </w:p>
        </w:tc>
        <w:tc>
          <w:tcPr>
            <w:tcW w:w="3971" w:type="dxa"/>
            <w:vMerge w:val="restart"/>
            <w:shd w:val="clear" w:color="auto" w:fill="FFFF99"/>
            <w:vAlign w:val="center"/>
          </w:tcPr>
          <w:p w14:paraId="67D3072A" w14:textId="77777777" w:rsidR="00EF4DA2" w:rsidRPr="009E1DDD" w:rsidRDefault="00EF4DA2" w:rsidP="0040441C">
            <w:pPr>
              <w:pStyle w:val="Heading2"/>
              <w:spacing w:before="60"/>
              <w:ind w:left="0"/>
              <w:jc w:val="center"/>
              <w:rPr>
                <w:rFonts w:ascii="Arial" w:hAnsi="Arial" w:cs="Arial"/>
                <w:sz w:val="20"/>
                <w:szCs w:val="20"/>
                <w:lang w:val="fr-CA"/>
              </w:rPr>
            </w:pPr>
            <w:r>
              <w:rPr>
                <w:rFonts w:ascii="Arial" w:hAnsi="Arial" w:cs="Arial"/>
                <w:sz w:val="18"/>
                <w:szCs w:val="20"/>
                <w:lang w:val="fr-CA"/>
              </w:rPr>
              <w:t>SOURCE DES DONNËES</w:t>
            </w:r>
          </w:p>
        </w:tc>
      </w:tr>
      <w:tr w:rsidR="00EF4DA2" w:rsidRPr="009E1DDD" w14:paraId="19E75995" w14:textId="77777777" w:rsidTr="00F7436C">
        <w:trPr>
          <w:trHeight w:val="503"/>
          <w:tblHeader/>
        </w:trPr>
        <w:tc>
          <w:tcPr>
            <w:tcW w:w="1620" w:type="dxa"/>
            <w:vMerge/>
            <w:shd w:val="clear" w:color="auto" w:fill="FFFF99"/>
          </w:tcPr>
          <w:p w14:paraId="56B40ED5" w14:textId="77777777" w:rsidR="00EF4DA2" w:rsidRPr="009E1DDD" w:rsidRDefault="00EF4DA2" w:rsidP="001A1D30">
            <w:pPr>
              <w:spacing w:before="60"/>
              <w:jc w:val="center"/>
              <w:rPr>
                <w:rFonts w:cs="Arial"/>
                <w:b/>
                <w:sz w:val="20"/>
                <w:szCs w:val="20"/>
                <w:lang w:val="fr-CA"/>
              </w:rPr>
            </w:pPr>
          </w:p>
        </w:tc>
        <w:tc>
          <w:tcPr>
            <w:tcW w:w="3510" w:type="dxa"/>
            <w:vMerge/>
            <w:shd w:val="clear" w:color="auto" w:fill="FFFF99"/>
          </w:tcPr>
          <w:p w14:paraId="54A9EF4C" w14:textId="77777777" w:rsidR="00EF4DA2" w:rsidRPr="009E1DDD" w:rsidRDefault="00EF4DA2" w:rsidP="001A1D30">
            <w:pPr>
              <w:spacing w:before="60"/>
              <w:jc w:val="center"/>
              <w:rPr>
                <w:rFonts w:cs="Arial"/>
                <w:b/>
                <w:sz w:val="20"/>
                <w:szCs w:val="20"/>
                <w:lang w:val="fr-CA"/>
              </w:rPr>
            </w:pPr>
          </w:p>
        </w:tc>
        <w:tc>
          <w:tcPr>
            <w:tcW w:w="810" w:type="dxa"/>
            <w:tcBorders>
              <w:bottom w:val="single" w:sz="4" w:space="0" w:color="auto"/>
            </w:tcBorders>
            <w:shd w:val="clear" w:color="auto" w:fill="FFFF99"/>
          </w:tcPr>
          <w:p w14:paraId="164E225C" w14:textId="77777777" w:rsidR="00EF4DA2" w:rsidRPr="009E1DDD" w:rsidDel="00A84123" w:rsidRDefault="00EF4DA2" w:rsidP="003B6049">
            <w:pPr>
              <w:spacing w:before="60"/>
              <w:jc w:val="center"/>
              <w:rPr>
                <w:b/>
                <w:i/>
                <w:sz w:val="20"/>
                <w:szCs w:val="20"/>
                <w:lang w:val="fr-CA"/>
              </w:rPr>
            </w:pPr>
            <w:r w:rsidRPr="009E1DDD">
              <w:rPr>
                <w:rFonts w:cs="Arial"/>
                <w:b/>
                <w:sz w:val="18"/>
                <w:szCs w:val="20"/>
                <w:lang w:val="fr-CA"/>
              </w:rPr>
              <w:t>Valeur</w:t>
            </w:r>
          </w:p>
        </w:tc>
        <w:tc>
          <w:tcPr>
            <w:tcW w:w="810" w:type="dxa"/>
            <w:tcBorders>
              <w:bottom w:val="single" w:sz="4" w:space="0" w:color="auto"/>
            </w:tcBorders>
            <w:shd w:val="clear" w:color="auto" w:fill="FFFF99"/>
          </w:tcPr>
          <w:p w14:paraId="4E88DE8A" w14:textId="77777777" w:rsidR="00EF4DA2" w:rsidRPr="009E1DDD" w:rsidRDefault="00EF4DA2" w:rsidP="003B6049">
            <w:pPr>
              <w:spacing w:before="60"/>
              <w:jc w:val="center"/>
              <w:rPr>
                <w:rFonts w:cs="Arial"/>
                <w:b/>
                <w:sz w:val="20"/>
                <w:szCs w:val="20"/>
                <w:lang w:val="fr-CA"/>
              </w:rPr>
            </w:pPr>
            <w:r w:rsidRPr="009E1DDD">
              <w:rPr>
                <w:rFonts w:cs="Arial"/>
                <w:b/>
                <w:sz w:val="18"/>
                <w:szCs w:val="20"/>
                <w:lang w:val="fr-CA"/>
              </w:rPr>
              <w:t>Année</w:t>
            </w:r>
          </w:p>
        </w:tc>
        <w:tc>
          <w:tcPr>
            <w:tcW w:w="1237" w:type="dxa"/>
            <w:vMerge/>
            <w:tcBorders>
              <w:bottom w:val="single" w:sz="4" w:space="0" w:color="auto"/>
            </w:tcBorders>
            <w:shd w:val="clear" w:color="auto" w:fill="FFFF99"/>
          </w:tcPr>
          <w:p w14:paraId="7EB712D9" w14:textId="77777777" w:rsidR="00EF4DA2" w:rsidRPr="009E1DDD" w:rsidDel="00BD7C58" w:rsidRDefault="00EF4DA2" w:rsidP="001A1D30">
            <w:pPr>
              <w:spacing w:before="60"/>
              <w:jc w:val="center"/>
              <w:rPr>
                <w:rFonts w:cs="Arial"/>
                <w:b/>
                <w:sz w:val="18"/>
                <w:szCs w:val="20"/>
                <w:lang w:val="fr-CA"/>
              </w:rPr>
            </w:pPr>
          </w:p>
        </w:tc>
        <w:tc>
          <w:tcPr>
            <w:tcW w:w="1057" w:type="dxa"/>
            <w:vMerge/>
            <w:tcBorders>
              <w:bottom w:val="single" w:sz="4" w:space="0" w:color="auto"/>
            </w:tcBorders>
            <w:shd w:val="clear" w:color="auto" w:fill="FFFF99"/>
          </w:tcPr>
          <w:p w14:paraId="505AF9FB" w14:textId="77777777" w:rsidR="00EF4DA2" w:rsidRPr="009E1DDD" w:rsidRDefault="00EF4DA2" w:rsidP="003B6049">
            <w:pPr>
              <w:spacing w:before="60"/>
              <w:jc w:val="center"/>
              <w:rPr>
                <w:rFonts w:cs="Arial"/>
                <w:b/>
                <w:sz w:val="18"/>
                <w:szCs w:val="20"/>
                <w:lang w:val="fr-CA"/>
              </w:rPr>
            </w:pPr>
          </w:p>
        </w:tc>
        <w:tc>
          <w:tcPr>
            <w:tcW w:w="1082" w:type="dxa"/>
            <w:vMerge/>
            <w:tcBorders>
              <w:bottom w:val="single" w:sz="4" w:space="0" w:color="auto"/>
            </w:tcBorders>
            <w:shd w:val="clear" w:color="auto" w:fill="FFFF99"/>
          </w:tcPr>
          <w:p w14:paraId="4D34E26E" w14:textId="77777777" w:rsidR="00EF4DA2" w:rsidRPr="009E1DDD" w:rsidDel="00BD7C58" w:rsidRDefault="00EF4DA2" w:rsidP="001A1D30">
            <w:pPr>
              <w:pStyle w:val="Heading2"/>
              <w:spacing w:before="60"/>
              <w:ind w:left="0"/>
              <w:jc w:val="center"/>
              <w:rPr>
                <w:rFonts w:ascii="Arial" w:hAnsi="Arial" w:cs="Arial"/>
                <w:sz w:val="20"/>
                <w:szCs w:val="20"/>
                <w:lang w:val="fr-CA"/>
              </w:rPr>
            </w:pPr>
          </w:p>
        </w:tc>
        <w:tc>
          <w:tcPr>
            <w:tcW w:w="3971" w:type="dxa"/>
            <w:vMerge/>
            <w:tcBorders>
              <w:bottom w:val="single" w:sz="4" w:space="0" w:color="auto"/>
            </w:tcBorders>
            <w:shd w:val="clear" w:color="auto" w:fill="FFFF99"/>
          </w:tcPr>
          <w:p w14:paraId="00DF8469" w14:textId="77777777" w:rsidR="00EF4DA2" w:rsidRPr="009E1DDD" w:rsidRDefault="00EF4DA2" w:rsidP="001A1D30">
            <w:pPr>
              <w:pStyle w:val="Heading2"/>
              <w:spacing w:before="60"/>
              <w:rPr>
                <w:rFonts w:ascii="Arial" w:hAnsi="Arial" w:cs="Arial"/>
                <w:sz w:val="20"/>
                <w:szCs w:val="20"/>
                <w:lang w:val="fr-CA"/>
              </w:rPr>
            </w:pPr>
          </w:p>
        </w:tc>
      </w:tr>
      <w:tr w:rsidR="00EF4DA2" w:rsidRPr="000350F8" w14:paraId="16EC6718" w14:textId="77777777" w:rsidTr="00F7436C">
        <w:trPr>
          <w:trHeight w:val="530"/>
          <w:tblHeader/>
        </w:trPr>
        <w:tc>
          <w:tcPr>
            <w:tcW w:w="1620" w:type="dxa"/>
            <w:vMerge w:val="restart"/>
          </w:tcPr>
          <w:p w14:paraId="755AA6B8" w14:textId="31424123" w:rsidR="00EF4DA2" w:rsidRPr="00F7436C" w:rsidRDefault="008164F6" w:rsidP="001A1D30">
            <w:pPr>
              <w:spacing w:before="60"/>
              <w:rPr>
                <w:rFonts w:cstheme="minorHAnsi"/>
                <w:i/>
                <w:sz w:val="18"/>
                <w:szCs w:val="18"/>
                <w:lang w:val="fr-CA"/>
              </w:rPr>
            </w:pPr>
            <w:r w:rsidRPr="00F7436C">
              <w:rPr>
                <w:rFonts w:cstheme="minorHAnsi"/>
                <w:b/>
                <w:sz w:val="18"/>
                <w:szCs w:val="18"/>
                <w:lang w:val="fr-CA"/>
              </w:rPr>
              <w:t xml:space="preserve">Produit 2.1 </w:t>
            </w:r>
            <w:r w:rsidRPr="00F7436C">
              <w:rPr>
                <w:rFonts w:cstheme="minorHAnsi"/>
                <w:bCs/>
                <w:sz w:val="18"/>
                <w:szCs w:val="18"/>
                <w:lang w:val="fr-CA"/>
              </w:rPr>
              <w:t>: Les acteurs au niveau des tribunaux, les autorités administratives locales (régions, district, communes) et les communautés disposent d’un mécanisme de collaboration opérationnel dans le processus d’élaboration, d’homologation et d’application des Dina, y compris les Dina sectoriels, dans le respect de la législation en vigueur</w:t>
            </w:r>
          </w:p>
        </w:tc>
        <w:tc>
          <w:tcPr>
            <w:tcW w:w="3510" w:type="dxa"/>
          </w:tcPr>
          <w:p w14:paraId="31BACF37" w14:textId="38C49863" w:rsidR="00EF4DA2" w:rsidRPr="00F7436C" w:rsidDel="00A84123" w:rsidRDefault="008164F6" w:rsidP="001A1D30">
            <w:pPr>
              <w:spacing w:before="60"/>
              <w:rPr>
                <w:rFonts w:cstheme="minorHAnsi"/>
                <w:bCs/>
                <w:sz w:val="18"/>
                <w:szCs w:val="18"/>
                <w:lang w:val="fr-CA"/>
              </w:rPr>
            </w:pPr>
            <w:r w:rsidRPr="00F7436C">
              <w:rPr>
                <w:rFonts w:cstheme="minorHAnsi"/>
                <w:bCs/>
                <w:sz w:val="18"/>
                <w:szCs w:val="18"/>
                <w:lang w:val="fr-CA"/>
              </w:rPr>
              <w:t>Indicateur 2.1.1 : Existence d’un outil (validé par les acteurs judiciaires et administratifs) de vérification de la conformité des Dina à la législation en vigueur</w:t>
            </w:r>
            <w:r w:rsidR="00EF4DA2" w:rsidRPr="00F7436C">
              <w:rPr>
                <w:rFonts w:cstheme="minorHAnsi"/>
                <w:bCs/>
                <w:sz w:val="18"/>
                <w:szCs w:val="18"/>
                <w:lang w:val="fr-CA"/>
              </w:rPr>
              <w:t xml:space="preserve"> </w:t>
            </w:r>
          </w:p>
        </w:tc>
        <w:tc>
          <w:tcPr>
            <w:tcW w:w="810" w:type="dxa"/>
          </w:tcPr>
          <w:p w14:paraId="66AC39E2" w14:textId="36BDB954" w:rsidR="00154F5A" w:rsidRPr="00F7436C" w:rsidDel="00BD7C58" w:rsidRDefault="00154F5A" w:rsidP="001A1D30">
            <w:pPr>
              <w:pStyle w:val="Header"/>
              <w:spacing w:before="60"/>
              <w:jc w:val="left"/>
              <w:rPr>
                <w:rFonts w:asciiTheme="minorHAnsi" w:hAnsiTheme="minorHAnsi" w:cstheme="minorHAnsi"/>
                <w:sz w:val="18"/>
                <w:szCs w:val="18"/>
                <w:lang w:val="fr-CA"/>
              </w:rPr>
            </w:pPr>
            <w:r w:rsidRPr="00F7436C">
              <w:rPr>
                <w:rFonts w:asciiTheme="minorHAnsi" w:hAnsiTheme="minorHAnsi" w:cstheme="minorHAnsi"/>
                <w:sz w:val="18"/>
                <w:szCs w:val="18"/>
                <w:lang w:val="fr-CA"/>
              </w:rPr>
              <w:t>0</w:t>
            </w:r>
          </w:p>
        </w:tc>
        <w:tc>
          <w:tcPr>
            <w:tcW w:w="810" w:type="dxa"/>
          </w:tcPr>
          <w:p w14:paraId="7835892F" w14:textId="4165831B" w:rsidR="00EF4DA2" w:rsidRPr="00F7436C" w:rsidDel="00BD7C58" w:rsidRDefault="00154F5A" w:rsidP="001A1D30">
            <w:pPr>
              <w:pStyle w:val="Header"/>
              <w:spacing w:before="60"/>
              <w:jc w:val="left"/>
              <w:rPr>
                <w:rFonts w:asciiTheme="minorHAnsi" w:hAnsiTheme="minorHAnsi" w:cstheme="minorHAnsi"/>
                <w:sz w:val="18"/>
                <w:szCs w:val="18"/>
                <w:lang w:val="fr-CA"/>
              </w:rPr>
            </w:pPr>
            <w:r w:rsidRPr="00F7436C">
              <w:rPr>
                <w:rFonts w:asciiTheme="minorHAnsi" w:hAnsiTheme="minorHAnsi" w:cstheme="minorHAnsi"/>
                <w:sz w:val="18"/>
                <w:szCs w:val="18"/>
                <w:lang w:val="fr-CA"/>
              </w:rPr>
              <w:t>202</w:t>
            </w:r>
            <w:r w:rsidR="000B058E" w:rsidRPr="00F7436C">
              <w:rPr>
                <w:rFonts w:asciiTheme="minorHAnsi" w:hAnsiTheme="minorHAnsi" w:cstheme="minorHAnsi"/>
                <w:sz w:val="18"/>
                <w:szCs w:val="18"/>
                <w:lang w:val="fr-CA"/>
              </w:rPr>
              <w:t>5</w:t>
            </w:r>
          </w:p>
        </w:tc>
        <w:tc>
          <w:tcPr>
            <w:tcW w:w="1237" w:type="dxa"/>
          </w:tcPr>
          <w:p w14:paraId="5E5CA09F" w14:textId="45E4026F" w:rsidR="00EF4DA2" w:rsidRPr="00F7436C" w:rsidDel="00BD7C58" w:rsidRDefault="00154F5A" w:rsidP="001A1D30">
            <w:pPr>
              <w:pStyle w:val="Header"/>
              <w:spacing w:before="60"/>
              <w:jc w:val="left"/>
              <w:rPr>
                <w:rFonts w:asciiTheme="minorHAnsi" w:hAnsiTheme="minorHAnsi" w:cstheme="minorHAnsi"/>
                <w:sz w:val="18"/>
                <w:szCs w:val="18"/>
                <w:lang w:val="fr-CA"/>
              </w:rPr>
            </w:pPr>
            <w:r w:rsidRPr="00F7436C">
              <w:rPr>
                <w:rFonts w:asciiTheme="minorHAnsi" w:hAnsiTheme="minorHAnsi" w:cstheme="minorHAnsi"/>
                <w:sz w:val="18"/>
                <w:szCs w:val="18"/>
                <w:lang w:val="fr-CA"/>
              </w:rPr>
              <w:t>1</w:t>
            </w:r>
          </w:p>
        </w:tc>
        <w:tc>
          <w:tcPr>
            <w:tcW w:w="1057" w:type="dxa"/>
          </w:tcPr>
          <w:p w14:paraId="228ACA75" w14:textId="573E24B4" w:rsidR="00EF4DA2" w:rsidRPr="00F7436C" w:rsidRDefault="00154F5A" w:rsidP="001A1D30">
            <w:pPr>
              <w:pStyle w:val="Header"/>
              <w:spacing w:before="60"/>
              <w:jc w:val="left"/>
              <w:rPr>
                <w:rFonts w:asciiTheme="minorHAnsi" w:hAnsiTheme="minorHAnsi" w:cstheme="minorHAnsi"/>
                <w:iCs/>
                <w:sz w:val="18"/>
                <w:szCs w:val="18"/>
                <w:lang w:val="fr-CA"/>
              </w:rPr>
            </w:pPr>
            <w:r w:rsidRPr="00F7436C">
              <w:rPr>
                <w:rFonts w:asciiTheme="minorHAnsi" w:hAnsiTheme="minorHAnsi" w:cstheme="minorHAnsi"/>
                <w:iCs/>
                <w:sz w:val="18"/>
                <w:szCs w:val="18"/>
                <w:lang w:val="fr-CA"/>
              </w:rPr>
              <w:t>0</w:t>
            </w:r>
          </w:p>
        </w:tc>
        <w:tc>
          <w:tcPr>
            <w:tcW w:w="1082" w:type="dxa"/>
          </w:tcPr>
          <w:p w14:paraId="4185A40D" w14:textId="0612F911" w:rsidR="00EF4DA2" w:rsidRPr="00F7436C" w:rsidDel="00BD7C58" w:rsidRDefault="00154F5A" w:rsidP="001A1D30">
            <w:pPr>
              <w:spacing w:before="60"/>
              <w:rPr>
                <w:rFonts w:cstheme="minorHAnsi"/>
                <w:iCs/>
                <w:sz w:val="18"/>
                <w:szCs w:val="18"/>
                <w:lang w:val="fr-CA"/>
              </w:rPr>
            </w:pPr>
            <w:r w:rsidRPr="00F7436C">
              <w:rPr>
                <w:rFonts w:cstheme="minorHAnsi"/>
                <w:iCs/>
                <w:sz w:val="18"/>
                <w:szCs w:val="18"/>
                <w:lang w:val="fr-CA"/>
              </w:rPr>
              <w:t>1</w:t>
            </w:r>
          </w:p>
        </w:tc>
        <w:tc>
          <w:tcPr>
            <w:tcW w:w="3971" w:type="dxa"/>
          </w:tcPr>
          <w:p w14:paraId="3EF34D61" w14:textId="4A92CD18" w:rsidR="00EF4DA2" w:rsidRPr="00F7436C" w:rsidRDefault="00154F5A" w:rsidP="001A1D30">
            <w:pPr>
              <w:spacing w:before="60"/>
              <w:rPr>
                <w:rFonts w:cstheme="minorHAnsi"/>
                <w:iCs/>
                <w:sz w:val="18"/>
                <w:szCs w:val="18"/>
                <w:lang w:val="fr-CA"/>
              </w:rPr>
            </w:pPr>
            <w:r w:rsidRPr="00F7436C">
              <w:rPr>
                <w:rFonts w:cstheme="minorHAnsi"/>
                <w:iCs/>
                <w:sz w:val="18"/>
                <w:szCs w:val="18"/>
                <w:lang w:val="fr-CA"/>
              </w:rPr>
              <w:t>Documentation auprès du Ministère de la Justice</w:t>
            </w:r>
          </w:p>
        </w:tc>
      </w:tr>
      <w:tr w:rsidR="00EF4DA2" w:rsidRPr="000350F8" w:rsidDel="00BD7C58" w14:paraId="65DACFE1" w14:textId="77777777" w:rsidTr="00F7436C">
        <w:trPr>
          <w:trHeight w:val="530"/>
          <w:tblHeader/>
        </w:trPr>
        <w:tc>
          <w:tcPr>
            <w:tcW w:w="1620" w:type="dxa"/>
            <w:vMerge/>
          </w:tcPr>
          <w:p w14:paraId="063BC9EE" w14:textId="77777777" w:rsidR="00EF4DA2" w:rsidRPr="00F7436C" w:rsidRDefault="00EF4DA2" w:rsidP="001A1D30">
            <w:pPr>
              <w:spacing w:before="60"/>
              <w:rPr>
                <w:rFonts w:cstheme="minorHAnsi"/>
                <w:i/>
                <w:sz w:val="18"/>
                <w:szCs w:val="18"/>
                <w:lang w:val="fr-CA"/>
              </w:rPr>
            </w:pPr>
          </w:p>
        </w:tc>
        <w:tc>
          <w:tcPr>
            <w:tcW w:w="3510" w:type="dxa"/>
          </w:tcPr>
          <w:p w14:paraId="3EBE6A81" w14:textId="6613812B" w:rsidR="00EF4DA2" w:rsidRPr="00F7436C" w:rsidRDefault="008164F6" w:rsidP="008E78BD">
            <w:pPr>
              <w:spacing w:before="60"/>
              <w:rPr>
                <w:rFonts w:cstheme="minorHAnsi"/>
                <w:bCs/>
                <w:sz w:val="18"/>
                <w:szCs w:val="18"/>
                <w:lang w:val="fr-CA"/>
              </w:rPr>
            </w:pPr>
            <w:r w:rsidRPr="00F7436C">
              <w:rPr>
                <w:rFonts w:cstheme="minorHAnsi"/>
                <w:bCs/>
                <w:sz w:val="18"/>
                <w:szCs w:val="18"/>
                <w:lang w:val="fr-CA"/>
              </w:rPr>
              <w:t>Indicateur 2.1.2 : Pourcentage des décisions des Comités Exécutifs des Dina ayant fait l’objet de recours devant les autorités administratives et judiciaires</w:t>
            </w:r>
          </w:p>
        </w:tc>
        <w:tc>
          <w:tcPr>
            <w:tcW w:w="810" w:type="dxa"/>
          </w:tcPr>
          <w:p w14:paraId="2A08B5CD" w14:textId="1F0667EB" w:rsidR="00EF4DA2" w:rsidRPr="00F7436C" w:rsidRDefault="00154F5A" w:rsidP="001A1D30">
            <w:pPr>
              <w:pStyle w:val="Header"/>
              <w:spacing w:before="60"/>
              <w:jc w:val="left"/>
              <w:rPr>
                <w:rFonts w:asciiTheme="minorHAnsi" w:hAnsiTheme="minorHAnsi" w:cstheme="minorHAnsi"/>
                <w:iCs/>
                <w:sz w:val="18"/>
                <w:szCs w:val="18"/>
                <w:lang w:val="fr-CA"/>
              </w:rPr>
            </w:pPr>
            <w:r w:rsidRPr="00F7436C">
              <w:rPr>
                <w:rFonts w:asciiTheme="minorHAnsi" w:hAnsiTheme="minorHAnsi" w:cstheme="minorHAnsi"/>
                <w:iCs/>
                <w:sz w:val="18"/>
                <w:szCs w:val="18"/>
                <w:lang w:val="fr-CA"/>
              </w:rPr>
              <w:t>37%</w:t>
            </w:r>
          </w:p>
        </w:tc>
        <w:tc>
          <w:tcPr>
            <w:tcW w:w="810" w:type="dxa"/>
          </w:tcPr>
          <w:p w14:paraId="2B333245" w14:textId="79EB3B63" w:rsidR="00EF4DA2" w:rsidRPr="00F7436C" w:rsidRDefault="00154F5A" w:rsidP="001A1D30">
            <w:pPr>
              <w:pStyle w:val="Header"/>
              <w:spacing w:before="60"/>
              <w:jc w:val="left"/>
              <w:rPr>
                <w:rFonts w:asciiTheme="minorHAnsi" w:hAnsiTheme="minorHAnsi" w:cstheme="minorHAnsi"/>
                <w:iCs/>
                <w:sz w:val="18"/>
                <w:szCs w:val="18"/>
                <w:lang w:val="fr-CA"/>
              </w:rPr>
            </w:pPr>
            <w:r w:rsidRPr="00F7436C">
              <w:rPr>
                <w:rFonts w:asciiTheme="minorHAnsi" w:hAnsiTheme="minorHAnsi" w:cstheme="minorHAnsi"/>
                <w:iCs/>
                <w:sz w:val="18"/>
                <w:szCs w:val="18"/>
                <w:lang w:val="fr-CA"/>
              </w:rPr>
              <w:t>202</w:t>
            </w:r>
            <w:r w:rsidR="000B058E" w:rsidRPr="00F7436C">
              <w:rPr>
                <w:rFonts w:asciiTheme="minorHAnsi" w:hAnsiTheme="minorHAnsi" w:cstheme="minorHAnsi"/>
                <w:iCs/>
                <w:sz w:val="18"/>
                <w:szCs w:val="18"/>
                <w:lang w:val="fr-CA"/>
              </w:rPr>
              <w:t>5</w:t>
            </w:r>
          </w:p>
        </w:tc>
        <w:tc>
          <w:tcPr>
            <w:tcW w:w="1237" w:type="dxa"/>
          </w:tcPr>
          <w:p w14:paraId="03BE32BF" w14:textId="6B2901F5" w:rsidR="00EF4DA2" w:rsidRPr="00F7436C" w:rsidRDefault="00154F5A" w:rsidP="001A1D30">
            <w:pPr>
              <w:pStyle w:val="Header"/>
              <w:spacing w:before="60"/>
              <w:jc w:val="left"/>
              <w:rPr>
                <w:rFonts w:asciiTheme="minorHAnsi" w:hAnsiTheme="minorHAnsi" w:cstheme="minorHAnsi"/>
                <w:iCs/>
                <w:sz w:val="18"/>
                <w:szCs w:val="18"/>
                <w:lang w:val="fr-CA"/>
              </w:rPr>
            </w:pPr>
            <w:r w:rsidRPr="00F7436C">
              <w:rPr>
                <w:rFonts w:asciiTheme="minorHAnsi" w:hAnsiTheme="minorHAnsi" w:cstheme="minorHAnsi"/>
                <w:iCs/>
                <w:sz w:val="18"/>
                <w:szCs w:val="18"/>
                <w:lang w:val="fr-CA"/>
              </w:rPr>
              <w:t>Moins 30%</w:t>
            </w:r>
          </w:p>
        </w:tc>
        <w:tc>
          <w:tcPr>
            <w:tcW w:w="1057" w:type="dxa"/>
          </w:tcPr>
          <w:p w14:paraId="32AD8149" w14:textId="07657F98" w:rsidR="00EF4DA2" w:rsidRPr="00F7436C" w:rsidRDefault="00154F5A" w:rsidP="001A1D30">
            <w:pPr>
              <w:pStyle w:val="Header"/>
              <w:spacing w:before="60"/>
              <w:jc w:val="left"/>
              <w:rPr>
                <w:rFonts w:asciiTheme="minorHAnsi" w:hAnsiTheme="minorHAnsi" w:cstheme="minorHAnsi"/>
                <w:iCs/>
                <w:sz w:val="18"/>
                <w:szCs w:val="18"/>
                <w:lang w:val="fr-CA"/>
              </w:rPr>
            </w:pPr>
            <w:r w:rsidRPr="00F7436C">
              <w:rPr>
                <w:rFonts w:asciiTheme="minorHAnsi" w:hAnsiTheme="minorHAnsi" w:cstheme="minorHAnsi"/>
                <w:iCs/>
                <w:sz w:val="18"/>
                <w:szCs w:val="18"/>
                <w:lang w:val="fr-CA"/>
              </w:rPr>
              <w:t>TBD</w:t>
            </w:r>
          </w:p>
        </w:tc>
        <w:tc>
          <w:tcPr>
            <w:tcW w:w="1082" w:type="dxa"/>
          </w:tcPr>
          <w:p w14:paraId="45459454" w14:textId="20043068" w:rsidR="00EF4DA2" w:rsidRPr="00F7436C" w:rsidDel="00BD7C58" w:rsidRDefault="00154F5A" w:rsidP="001A1D30">
            <w:pPr>
              <w:spacing w:before="60"/>
              <w:rPr>
                <w:rFonts w:cstheme="minorHAnsi"/>
                <w:iCs/>
                <w:sz w:val="18"/>
                <w:szCs w:val="18"/>
                <w:lang w:val="fr-CA"/>
              </w:rPr>
            </w:pPr>
            <w:r w:rsidRPr="00F7436C">
              <w:rPr>
                <w:rFonts w:cstheme="minorHAnsi"/>
                <w:iCs/>
                <w:sz w:val="18"/>
                <w:szCs w:val="18"/>
                <w:lang w:val="fr-CA"/>
              </w:rPr>
              <w:t>Moins 30%</w:t>
            </w:r>
          </w:p>
        </w:tc>
        <w:tc>
          <w:tcPr>
            <w:tcW w:w="3971" w:type="dxa"/>
          </w:tcPr>
          <w:p w14:paraId="4F0FADAD" w14:textId="16F73E3D" w:rsidR="00F7436C" w:rsidRPr="00F7436C" w:rsidRDefault="000B058E" w:rsidP="001A1D30">
            <w:pPr>
              <w:spacing w:before="60"/>
              <w:rPr>
                <w:rFonts w:cstheme="minorHAnsi"/>
                <w:iCs/>
                <w:sz w:val="18"/>
                <w:szCs w:val="18"/>
                <w:lang w:val="fr-CA"/>
              </w:rPr>
            </w:pPr>
            <w:r w:rsidRPr="00F7436C">
              <w:rPr>
                <w:rFonts w:cstheme="minorHAnsi"/>
                <w:iCs/>
                <w:sz w:val="18"/>
                <w:szCs w:val="18"/>
                <w:lang w:val="fr-CA"/>
              </w:rPr>
              <w:t xml:space="preserve">Les données seront collectées à partir des outils de travail élaborés conjointement </w:t>
            </w:r>
            <w:r w:rsidR="00F7436C" w:rsidRPr="00F7436C">
              <w:rPr>
                <w:rFonts w:cstheme="minorHAnsi"/>
                <w:iCs/>
                <w:sz w:val="18"/>
                <w:szCs w:val="18"/>
                <w:lang w:val="fr-CA"/>
              </w:rPr>
              <w:t xml:space="preserve">par le cabinet FDA </w:t>
            </w:r>
            <w:r w:rsidRPr="00F7436C">
              <w:rPr>
                <w:rFonts w:cstheme="minorHAnsi"/>
                <w:iCs/>
                <w:sz w:val="18"/>
                <w:szCs w:val="18"/>
                <w:lang w:val="fr-CA"/>
              </w:rPr>
              <w:t xml:space="preserve">avec les participants aux restitutions régionales </w:t>
            </w:r>
            <w:r w:rsidR="00F7436C" w:rsidRPr="00F7436C">
              <w:rPr>
                <w:rFonts w:cstheme="minorHAnsi"/>
                <w:iCs/>
                <w:sz w:val="18"/>
                <w:szCs w:val="18"/>
                <w:lang w:val="fr-CA"/>
              </w:rPr>
              <w:t>des 3 études combinées, en attente de retour du cabinet FDA</w:t>
            </w:r>
          </w:p>
          <w:p w14:paraId="1DE540B0" w14:textId="749F5B71" w:rsidR="00EF4DA2" w:rsidRDefault="00F7436C" w:rsidP="001A1D30">
            <w:pPr>
              <w:spacing w:before="60"/>
              <w:rPr>
                <w:rFonts w:cstheme="minorHAnsi"/>
                <w:iCs/>
                <w:sz w:val="18"/>
                <w:szCs w:val="18"/>
                <w:lang w:val="fr-CA"/>
              </w:rPr>
            </w:pPr>
            <w:r w:rsidRPr="00F7436C">
              <w:rPr>
                <w:rFonts w:cstheme="minorHAnsi"/>
                <w:iCs/>
                <w:sz w:val="18"/>
                <w:szCs w:val="18"/>
                <w:lang w:val="fr-CA"/>
              </w:rPr>
              <w:t>Ces outils seront utilisés par les 5 OSC partenaires pour la collecte des décisions des KMD</w:t>
            </w:r>
            <w:r>
              <w:rPr>
                <w:rFonts w:cstheme="minorHAnsi"/>
                <w:iCs/>
                <w:sz w:val="18"/>
                <w:szCs w:val="18"/>
                <w:lang w:val="fr-CA"/>
              </w:rPr>
              <w:t xml:space="preserve"> et seront rapportés dans leurs rapports d’activités trimestriels </w:t>
            </w:r>
            <w:r w:rsidRPr="00F7436C">
              <w:rPr>
                <w:rFonts w:cstheme="minorHAnsi"/>
                <w:iCs/>
                <w:sz w:val="18"/>
                <w:szCs w:val="18"/>
                <w:lang w:val="fr-CA"/>
              </w:rPr>
              <w:t>(</w:t>
            </w:r>
            <w:proofErr w:type="spellStart"/>
            <w:r w:rsidRPr="00F7436C">
              <w:rPr>
                <w:rFonts w:cstheme="minorHAnsi"/>
                <w:iCs/>
                <w:sz w:val="18"/>
                <w:szCs w:val="18"/>
                <w:lang w:val="fr-CA"/>
              </w:rPr>
              <w:t>Etant</w:t>
            </w:r>
            <w:proofErr w:type="spellEnd"/>
            <w:r w:rsidRPr="00F7436C">
              <w:rPr>
                <w:rFonts w:cstheme="minorHAnsi"/>
                <w:iCs/>
                <w:sz w:val="18"/>
                <w:szCs w:val="18"/>
                <w:lang w:val="fr-CA"/>
              </w:rPr>
              <w:t xml:space="preserve"> donné que le renforcement de capacité de ces 5 OSC a eu lieu en Septembre 2025, l’équipe du projet recevra les rapports trimestriels en Novembre 2025)  </w:t>
            </w:r>
          </w:p>
          <w:p w14:paraId="56066D52" w14:textId="6EE4C14C" w:rsidR="00995DB6" w:rsidRPr="00F7436C" w:rsidRDefault="00995DB6" w:rsidP="001A1D30">
            <w:pPr>
              <w:spacing w:before="60"/>
              <w:rPr>
                <w:rFonts w:cstheme="minorHAnsi"/>
                <w:iCs/>
                <w:sz w:val="18"/>
                <w:szCs w:val="18"/>
                <w:lang w:val="fr-CA"/>
              </w:rPr>
            </w:pPr>
            <w:r>
              <w:rPr>
                <w:rFonts w:cstheme="minorHAnsi"/>
                <w:iCs/>
                <w:sz w:val="18"/>
                <w:szCs w:val="18"/>
                <w:lang w:val="fr-CA"/>
              </w:rPr>
              <w:t xml:space="preserve">Il s’agit de l’Association </w:t>
            </w:r>
            <w:proofErr w:type="spellStart"/>
            <w:r>
              <w:rPr>
                <w:rFonts w:cstheme="minorHAnsi"/>
                <w:iCs/>
                <w:sz w:val="18"/>
                <w:szCs w:val="18"/>
                <w:lang w:val="fr-CA"/>
              </w:rPr>
              <w:t>Mangnasoa</w:t>
            </w:r>
            <w:proofErr w:type="spellEnd"/>
            <w:r>
              <w:rPr>
                <w:rFonts w:cstheme="minorHAnsi"/>
                <w:iCs/>
                <w:sz w:val="18"/>
                <w:szCs w:val="18"/>
                <w:lang w:val="fr-CA"/>
              </w:rPr>
              <w:t xml:space="preserve"> (</w:t>
            </w:r>
            <w:proofErr w:type="spellStart"/>
            <w:r>
              <w:rPr>
                <w:rFonts w:cstheme="minorHAnsi"/>
                <w:iCs/>
                <w:sz w:val="18"/>
                <w:szCs w:val="18"/>
                <w:lang w:val="fr-CA"/>
              </w:rPr>
              <w:t>Androy</w:t>
            </w:r>
            <w:proofErr w:type="spellEnd"/>
            <w:r>
              <w:rPr>
                <w:rFonts w:cstheme="minorHAnsi"/>
                <w:iCs/>
                <w:sz w:val="18"/>
                <w:szCs w:val="18"/>
                <w:lang w:val="fr-CA"/>
              </w:rPr>
              <w:t xml:space="preserve"> et </w:t>
            </w:r>
            <w:proofErr w:type="spellStart"/>
            <w:r>
              <w:rPr>
                <w:rFonts w:cstheme="minorHAnsi"/>
                <w:iCs/>
                <w:sz w:val="18"/>
                <w:szCs w:val="18"/>
                <w:lang w:val="fr-CA"/>
              </w:rPr>
              <w:t>Anôsy</w:t>
            </w:r>
            <w:proofErr w:type="spellEnd"/>
          </w:p>
          <w:p w14:paraId="195826F2" w14:textId="10BC3C41" w:rsidR="00DD2828" w:rsidRPr="00F7436C" w:rsidDel="00BD7C58" w:rsidRDefault="00DD2828" w:rsidP="00F7436C">
            <w:pPr>
              <w:spacing w:before="60"/>
              <w:rPr>
                <w:rFonts w:cstheme="minorHAnsi"/>
                <w:iCs/>
                <w:sz w:val="18"/>
                <w:szCs w:val="18"/>
                <w:lang w:val="fr-CA"/>
              </w:rPr>
            </w:pPr>
          </w:p>
        </w:tc>
      </w:tr>
      <w:tr w:rsidR="00DD2828" w:rsidRPr="000350F8" w14:paraId="0BB95B35" w14:textId="77777777" w:rsidTr="00F7436C">
        <w:trPr>
          <w:trHeight w:val="530"/>
          <w:tblHeader/>
        </w:trPr>
        <w:tc>
          <w:tcPr>
            <w:tcW w:w="1620" w:type="dxa"/>
          </w:tcPr>
          <w:p w14:paraId="54C6C348" w14:textId="215E235C" w:rsidR="00DD2828" w:rsidRPr="00154F5A" w:rsidRDefault="00DD2828" w:rsidP="00DD2828">
            <w:pPr>
              <w:spacing w:before="60"/>
              <w:rPr>
                <w:bCs/>
                <w:sz w:val="20"/>
                <w:szCs w:val="20"/>
                <w:lang w:val="fr-CA"/>
              </w:rPr>
            </w:pPr>
            <w:r w:rsidRPr="00154F5A">
              <w:rPr>
                <w:bCs/>
                <w:sz w:val="20"/>
                <w:szCs w:val="20"/>
                <w:lang w:val="fr-CA"/>
              </w:rPr>
              <w:lastRenderedPageBreak/>
              <w:t>Produit 2.2 : L’exécution des décisions régulièrement prises par les Comités Exécutifs de Dina est effective et sécurisée à la fois par les autorités judiciaires et administratives conformément à la législation en vigueur et aux normes et standards internationaux des droits humains</w:t>
            </w:r>
            <w:r w:rsidRPr="00154F5A">
              <w:rPr>
                <w:b/>
                <w:sz w:val="20"/>
                <w:szCs w:val="20"/>
                <w:lang w:val="fr-CA"/>
              </w:rPr>
              <w:t xml:space="preserve"> </w:t>
            </w:r>
          </w:p>
        </w:tc>
        <w:tc>
          <w:tcPr>
            <w:tcW w:w="3510" w:type="dxa"/>
          </w:tcPr>
          <w:p w14:paraId="39A0AE88" w14:textId="77777777" w:rsidR="00DD2828" w:rsidRPr="00154F5A" w:rsidRDefault="00DD2828" w:rsidP="00DD2828">
            <w:pPr>
              <w:spacing w:before="60"/>
              <w:rPr>
                <w:bCs/>
                <w:iCs/>
                <w:sz w:val="18"/>
                <w:szCs w:val="18"/>
                <w:lang w:val="fr-CA"/>
              </w:rPr>
            </w:pPr>
            <w:r w:rsidRPr="00154F5A">
              <w:rPr>
                <w:bCs/>
                <w:iCs/>
                <w:sz w:val="18"/>
                <w:szCs w:val="18"/>
                <w:lang w:val="fr-CA"/>
              </w:rPr>
              <w:t xml:space="preserve">Indicateur 2.2.1 :  </w:t>
            </w:r>
          </w:p>
          <w:p w14:paraId="683E8795" w14:textId="64546CF9" w:rsidR="00DD2828" w:rsidRPr="00154F5A" w:rsidDel="00A84123" w:rsidRDefault="00DD2828" w:rsidP="00DD2828">
            <w:pPr>
              <w:spacing w:before="60"/>
              <w:rPr>
                <w:bCs/>
                <w:iCs/>
                <w:sz w:val="18"/>
                <w:szCs w:val="18"/>
                <w:lang w:val="fr-CA"/>
              </w:rPr>
            </w:pPr>
            <w:r w:rsidRPr="00154F5A">
              <w:rPr>
                <w:bCs/>
                <w:iCs/>
                <w:sz w:val="18"/>
                <w:szCs w:val="18"/>
                <w:lang w:val="fr-CA"/>
              </w:rPr>
              <w:t>Pourcentage des décisions des Comités des Dina entièrement exécutées (sans obstruction, sans interférence externe)</w:t>
            </w:r>
          </w:p>
        </w:tc>
        <w:tc>
          <w:tcPr>
            <w:tcW w:w="810" w:type="dxa"/>
          </w:tcPr>
          <w:p w14:paraId="41E44495" w14:textId="77777777" w:rsidR="00DD2828" w:rsidRPr="009E1DDD" w:rsidDel="00BD7C58" w:rsidRDefault="00DD2828" w:rsidP="00DD2828">
            <w:pPr>
              <w:pStyle w:val="Header"/>
              <w:spacing w:before="60"/>
              <w:jc w:val="left"/>
              <w:rPr>
                <w:sz w:val="18"/>
                <w:szCs w:val="18"/>
                <w:lang w:val="fr-CA"/>
              </w:rPr>
            </w:pPr>
          </w:p>
        </w:tc>
        <w:tc>
          <w:tcPr>
            <w:tcW w:w="810" w:type="dxa"/>
          </w:tcPr>
          <w:p w14:paraId="6D27DFB8" w14:textId="2C2F2F17" w:rsidR="00DD2828" w:rsidRPr="009E1DDD" w:rsidDel="00BD7C58" w:rsidRDefault="00DD2828" w:rsidP="00DD2828">
            <w:pPr>
              <w:pStyle w:val="Header"/>
              <w:spacing w:before="60"/>
              <w:jc w:val="left"/>
              <w:rPr>
                <w:sz w:val="18"/>
                <w:szCs w:val="18"/>
                <w:lang w:val="fr-CA"/>
              </w:rPr>
            </w:pPr>
            <w:r>
              <w:rPr>
                <w:sz w:val="18"/>
                <w:szCs w:val="18"/>
                <w:lang w:val="fr-CA"/>
              </w:rPr>
              <w:t>2024</w:t>
            </w:r>
          </w:p>
        </w:tc>
        <w:tc>
          <w:tcPr>
            <w:tcW w:w="1237" w:type="dxa"/>
          </w:tcPr>
          <w:p w14:paraId="1CF4FF5D" w14:textId="688DE3C5" w:rsidR="00DD2828" w:rsidRPr="009E1DDD" w:rsidDel="00BD7C58" w:rsidRDefault="00DD2828" w:rsidP="00DD2828">
            <w:pPr>
              <w:pStyle w:val="Header"/>
              <w:spacing w:before="60"/>
              <w:jc w:val="left"/>
              <w:rPr>
                <w:sz w:val="18"/>
                <w:szCs w:val="18"/>
                <w:lang w:val="fr-CA"/>
              </w:rPr>
            </w:pPr>
            <w:r>
              <w:rPr>
                <w:sz w:val="18"/>
                <w:szCs w:val="18"/>
                <w:lang w:val="fr-CA"/>
              </w:rPr>
              <w:t>95%</w:t>
            </w:r>
          </w:p>
        </w:tc>
        <w:tc>
          <w:tcPr>
            <w:tcW w:w="1057" w:type="dxa"/>
          </w:tcPr>
          <w:p w14:paraId="7DF5553E" w14:textId="2DA7A2CB" w:rsidR="00DD2828" w:rsidRPr="00DD2828" w:rsidRDefault="00DD2828" w:rsidP="00DD2828">
            <w:pPr>
              <w:pStyle w:val="Header"/>
              <w:spacing w:before="60"/>
              <w:jc w:val="left"/>
              <w:rPr>
                <w:iCs/>
                <w:sz w:val="18"/>
                <w:szCs w:val="18"/>
                <w:lang w:val="fr-CA"/>
              </w:rPr>
            </w:pPr>
            <w:r>
              <w:rPr>
                <w:iCs/>
                <w:sz w:val="18"/>
                <w:szCs w:val="18"/>
                <w:lang w:val="fr-CA"/>
              </w:rPr>
              <w:t>TBD</w:t>
            </w:r>
          </w:p>
        </w:tc>
        <w:tc>
          <w:tcPr>
            <w:tcW w:w="1082" w:type="dxa"/>
          </w:tcPr>
          <w:p w14:paraId="47D43025" w14:textId="6773E7B8" w:rsidR="00DD2828" w:rsidRPr="009E1DDD" w:rsidDel="00BD7C58" w:rsidRDefault="00DD2828" w:rsidP="00DD2828">
            <w:pPr>
              <w:spacing w:before="60"/>
              <w:rPr>
                <w:i/>
                <w:sz w:val="18"/>
                <w:szCs w:val="18"/>
                <w:lang w:val="fr-CA"/>
              </w:rPr>
            </w:pPr>
            <w:r>
              <w:rPr>
                <w:sz w:val="18"/>
                <w:szCs w:val="18"/>
                <w:lang w:val="fr-CA"/>
              </w:rPr>
              <w:t>95%</w:t>
            </w:r>
          </w:p>
        </w:tc>
        <w:tc>
          <w:tcPr>
            <w:tcW w:w="3971" w:type="dxa"/>
          </w:tcPr>
          <w:p w14:paraId="3FB90313" w14:textId="77777777" w:rsidR="00F7436C" w:rsidRPr="00F7436C" w:rsidRDefault="00F7436C" w:rsidP="00F7436C">
            <w:pPr>
              <w:spacing w:before="60"/>
              <w:rPr>
                <w:rFonts w:cstheme="minorHAnsi"/>
                <w:iCs/>
                <w:sz w:val="18"/>
                <w:szCs w:val="18"/>
                <w:lang w:val="fr-CA"/>
              </w:rPr>
            </w:pPr>
            <w:r w:rsidRPr="00F7436C">
              <w:rPr>
                <w:rFonts w:cstheme="minorHAnsi"/>
                <w:iCs/>
                <w:sz w:val="18"/>
                <w:szCs w:val="18"/>
                <w:lang w:val="fr-CA"/>
              </w:rPr>
              <w:t>Les données seront collectées à partir des outils de travail élaborés conjointement par le cabinet FDA avec les participants aux restitutions régionales des 3 études combinées, en attente de retour du cabinet FDA</w:t>
            </w:r>
          </w:p>
          <w:p w14:paraId="76476A34" w14:textId="77777777" w:rsidR="00DD2828" w:rsidRDefault="00F7436C" w:rsidP="00DD2828">
            <w:pPr>
              <w:spacing w:before="60"/>
              <w:rPr>
                <w:rFonts w:cstheme="minorHAnsi"/>
                <w:iCs/>
                <w:sz w:val="18"/>
                <w:szCs w:val="18"/>
                <w:lang w:val="fr-CA"/>
              </w:rPr>
            </w:pPr>
            <w:r w:rsidRPr="00F7436C">
              <w:rPr>
                <w:rFonts w:cstheme="minorHAnsi"/>
                <w:iCs/>
                <w:sz w:val="18"/>
                <w:szCs w:val="18"/>
                <w:lang w:val="fr-CA"/>
              </w:rPr>
              <w:t>Ces outils seront utilisés par les 5 OSC partenaires</w:t>
            </w:r>
            <w:r w:rsidR="00995DB6">
              <w:rPr>
                <w:rFonts w:cstheme="minorHAnsi"/>
                <w:iCs/>
                <w:sz w:val="18"/>
                <w:szCs w:val="18"/>
                <w:lang w:val="fr-CA"/>
              </w:rPr>
              <w:t xml:space="preserve"> </w:t>
            </w:r>
            <w:r w:rsidRPr="00F7436C">
              <w:rPr>
                <w:rFonts w:cstheme="minorHAnsi"/>
                <w:iCs/>
                <w:sz w:val="18"/>
                <w:szCs w:val="18"/>
                <w:lang w:val="fr-CA"/>
              </w:rPr>
              <w:t xml:space="preserve"> pour la collecte des décisions des KMD</w:t>
            </w:r>
            <w:r>
              <w:rPr>
                <w:rFonts w:cstheme="minorHAnsi"/>
                <w:iCs/>
                <w:sz w:val="18"/>
                <w:szCs w:val="18"/>
                <w:lang w:val="fr-CA"/>
              </w:rPr>
              <w:t xml:space="preserve"> et seront rapportés dans leurs rapports d’activités trimestriels </w:t>
            </w:r>
            <w:r w:rsidRPr="00F7436C">
              <w:rPr>
                <w:rFonts w:cstheme="minorHAnsi"/>
                <w:iCs/>
                <w:sz w:val="18"/>
                <w:szCs w:val="18"/>
                <w:lang w:val="fr-CA"/>
              </w:rPr>
              <w:t>(</w:t>
            </w:r>
            <w:proofErr w:type="spellStart"/>
            <w:r w:rsidRPr="00F7436C">
              <w:rPr>
                <w:rFonts w:cstheme="minorHAnsi"/>
                <w:iCs/>
                <w:sz w:val="18"/>
                <w:szCs w:val="18"/>
                <w:lang w:val="fr-CA"/>
              </w:rPr>
              <w:t>Etant</w:t>
            </w:r>
            <w:proofErr w:type="spellEnd"/>
            <w:r w:rsidRPr="00F7436C">
              <w:rPr>
                <w:rFonts w:cstheme="minorHAnsi"/>
                <w:iCs/>
                <w:sz w:val="18"/>
                <w:szCs w:val="18"/>
                <w:lang w:val="fr-CA"/>
              </w:rPr>
              <w:t xml:space="preserve"> donné que le renforcement de capacité de ces 5 OSC a eu lieu en Septembre 2025, l’équipe du projet recevra les rapports trimestriels en Novembre 2025)  </w:t>
            </w:r>
          </w:p>
          <w:p w14:paraId="3247E8C3" w14:textId="1E00A8B8" w:rsidR="00995DB6" w:rsidRPr="00F7436C" w:rsidRDefault="00995DB6" w:rsidP="00DD2828">
            <w:pPr>
              <w:spacing w:before="60"/>
              <w:rPr>
                <w:rFonts w:cstheme="minorHAnsi"/>
                <w:iCs/>
                <w:sz w:val="18"/>
                <w:szCs w:val="18"/>
                <w:lang w:val="fr-CA"/>
              </w:rPr>
            </w:pPr>
          </w:p>
        </w:tc>
      </w:tr>
    </w:tbl>
    <w:p w14:paraId="355EFA74" w14:textId="77777777" w:rsidR="006015EC" w:rsidRDefault="006015EC" w:rsidP="006015EC">
      <w:pPr>
        <w:rPr>
          <w:lang w:val="fr-FR"/>
        </w:rPr>
      </w:pPr>
    </w:p>
    <w:p w14:paraId="1AE5AE92" w14:textId="77777777" w:rsidR="006015EC" w:rsidRPr="006015EC" w:rsidRDefault="006015EC" w:rsidP="00D678F5">
      <w:pPr>
        <w:rPr>
          <w:lang w:val="fr-FR"/>
        </w:rPr>
      </w:pPr>
    </w:p>
    <w:p w14:paraId="3618E4ED" w14:textId="20EECBED" w:rsidR="006015EC" w:rsidRPr="00D678F5" w:rsidRDefault="006015EC" w:rsidP="00D678F5">
      <w:pPr>
        <w:pStyle w:val="ListParagraph"/>
        <w:numPr>
          <w:ilvl w:val="1"/>
          <w:numId w:val="2"/>
        </w:numPr>
        <w:rPr>
          <w:lang w:val="fr-FR"/>
        </w:rPr>
      </w:pPr>
      <w:r>
        <w:rPr>
          <w:lang w:val="fr-FR"/>
        </w:rPr>
        <w:t xml:space="preserve">Tableau de suivi des indicateurs </w:t>
      </w:r>
      <w:r w:rsidR="006C0490">
        <w:rPr>
          <w:lang w:val="fr-FR"/>
        </w:rPr>
        <w:t xml:space="preserve">du </w:t>
      </w:r>
      <w:r>
        <w:rPr>
          <w:lang w:val="fr-FR"/>
        </w:rPr>
        <w:t xml:space="preserve">CPD </w:t>
      </w:r>
      <w:r w:rsidR="00781516">
        <w:rPr>
          <w:lang w:val="fr-FR"/>
        </w:rPr>
        <w:t xml:space="preserve">et du plan stratégique </w:t>
      </w:r>
      <w:r>
        <w:rPr>
          <w:lang w:val="fr-FR"/>
        </w:rPr>
        <w:t xml:space="preserve">auxquels le projet contribue </w:t>
      </w:r>
      <w:r w:rsidRPr="00D678F5">
        <w:rPr>
          <w:lang w:val="fr-FR"/>
        </w:rPr>
        <w:t>(cf. cadre de résultats du CPD</w:t>
      </w:r>
      <w:r w:rsidR="00781516" w:rsidRPr="00D678F5">
        <w:rPr>
          <w:lang w:val="fr-FR"/>
        </w:rPr>
        <w:t xml:space="preserve"> et IRRF</w:t>
      </w:r>
      <w:r w:rsidRPr="00D678F5">
        <w:rPr>
          <w:lang w:val="fr-FR"/>
        </w:rPr>
        <w:t>)</w:t>
      </w:r>
    </w:p>
    <w:tbl>
      <w:tblPr>
        <w:tblW w:w="1341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510"/>
        <w:gridCol w:w="810"/>
        <w:gridCol w:w="810"/>
        <w:gridCol w:w="1237"/>
        <w:gridCol w:w="1057"/>
        <w:gridCol w:w="1082"/>
        <w:gridCol w:w="3284"/>
      </w:tblGrid>
      <w:tr w:rsidR="00586C8F" w:rsidRPr="000350F8" w14:paraId="4AAD6BEE" w14:textId="77777777" w:rsidTr="00D678F5">
        <w:trPr>
          <w:tblHeader/>
        </w:trPr>
        <w:tc>
          <w:tcPr>
            <w:tcW w:w="1620" w:type="dxa"/>
            <w:vMerge w:val="restart"/>
            <w:shd w:val="clear" w:color="auto" w:fill="FFFF99"/>
            <w:vAlign w:val="center"/>
          </w:tcPr>
          <w:p w14:paraId="741332FC" w14:textId="1661CF89" w:rsidR="006015EC" w:rsidRPr="009E1DDD" w:rsidRDefault="00714F72" w:rsidP="009C5EB3">
            <w:pPr>
              <w:spacing w:before="60"/>
              <w:jc w:val="center"/>
              <w:rPr>
                <w:rFonts w:cs="Arial"/>
                <w:b/>
                <w:sz w:val="20"/>
                <w:szCs w:val="20"/>
                <w:lang w:val="fr-CA"/>
              </w:rPr>
            </w:pPr>
            <w:r>
              <w:rPr>
                <w:rFonts w:cs="Arial"/>
                <w:b/>
                <w:sz w:val="20"/>
                <w:szCs w:val="20"/>
                <w:lang w:val="fr-CA"/>
              </w:rPr>
              <w:lastRenderedPageBreak/>
              <w:t>NUMERO DE L’IN</w:t>
            </w:r>
            <w:r w:rsidR="003E2188">
              <w:rPr>
                <w:rFonts w:cs="Arial"/>
                <w:b/>
                <w:sz w:val="20"/>
                <w:szCs w:val="20"/>
                <w:lang w:val="fr-CA"/>
              </w:rPr>
              <w:t>DI</w:t>
            </w:r>
            <w:r>
              <w:rPr>
                <w:rFonts w:cs="Arial"/>
                <w:b/>
                <w:sz w:val="20"/>
                <w:szCs w:val="20"/>
                <w:lang w:val="fr-CA"/>
              </w:rPr>
              <w:t>CATEUR</w:t>
            </w:r>
            <w:r w:rsidR="00BA45A8">
              <w:rPr>
                <w:rFonts w:cs="Arial"/>
                <w:b/>
                <w:sz w:val="20"/>
                <w:szCs w:val="20"/>
                <w:lang w:val="fr-CA"/>
              </w:rPr>
              <w:t xml:space="preserve"> </w:t>
            </w:r>
          </w:p>
        </w:tc>
        <w:tc>
          <w:tcPr>
            <w:tcW w:w="3510" w:type="dxa"/>
            <w:vMerge w:val="restart"/>
            <w:shd w:val="clear" w:color="auto" w:fill="FFFF99"/>
            <w:vAlign w:val="center"/>
          </w:tcPr>
          <w:p w14:paraId="1F97D40D" w14:textId="7112D6DB" w:rsidR="006015EC" w:rsidRPr="009E1DDD" w:rsidRDefault="00714F72" w:rsidP="009C5EB3">
            <w:pPr>
              <w:spacing w:before="60"/>
              <w:jc w:val="center"/>
              <w:rPr>
                <w:rFonts w:cs="Arial"/>
                <w:b/>
                <w:sz w:val="20"/>
                <w:szCs w:val="20"/>
                <w:lang w:val="fr-CA"/>
              </w:rPr>
            </w:pPr>
            <w:r>
              <w:rPr>
                <w:rFonts w:cs="Arial"/>
                <w:b/>
                <w:sz w:val="20"/>
                <w:szCs w:val="20"/>
                <w:lang w:val="fr-CA"/>
              </w:rPr>
              <w:t>INTITULE DE L’INDICATEUR</w:t>
            </w:r>
          </w:p>
        </w:tc>
        <w:tc>
          <w:tcPr>
            <w:tcW w:w="1620" w:type="dxa"/>
            <w:gridSpan w:val="2"/>
            <w:shd w:val="clear" w:color="auto" w:fill="FFFF99"/>
            <w:vAlign w:val="center"/>
          </w:tcPr>
          <w:p w14:paraId="1EAEBCC8" w14:textId="77777777" w:rsidR="006015EC" w:rsidRPr="009E1DDD" w:rsidRDefault="006015EC" w:rsidP="009C5EB3">
            <w:pPr>
              <w:spacing w:before="60"/>
              <w:jc w:val="center"/>
              <w:rPr>
                <w:rFonts w:cs="Arial"/>
                <w:b/>
                <w:sz w:val="20"/>
                <w:szCs w:val="20"/>
                <w:lang w:val="fr-CA"/>
              </w:rPr>
            </w:pPr>
            <w:r w:rsidRPr="009E1DDD">
              <w:rPr>
                <w:rFonts w:cs="Arial"/>
                <w:b/>
                <w:sz w:val="18"/>
                <w:szCs w:val="20"/>
                <w:lang w:val="fr-CA"/>
              </w:rPr>
              <w:t>SITUATION DE RÉFÉRENCE</w:t>
            </w:r>
          </w:p>
        </w:tc>
        <w:tc>
          <w:tcPr>
            <w:tcW w:w="1237" w:type="dxa"/>
            <w:vMerge w:val="restart"/>
            <w:shd w:val="clear" w:color="auto" w:fill="FFFF99"/>
            <w:vAlign w:val="center"/>
          </w:tcPr>
          <w:p w14:paraId="308D1821" w14:textId="77777777" w:rsidR="006015EC" w:rsidRPr="009E1DDD" w:rsidRDefault="006015EC" w:rsidP="009C5EB3">
            <w:pPr>
              <w:spacing w:before="60"/>
              <w:jc w:val="center"/>
              <w:rPr>
                <w:rFonts w:ascii="Arial" w:hAnsi="Arial" w:cs="Arial"/>
                <w:sz w:val="20"/>
                <w:szCs w:val="20"/>
                <w:lang w:val="fr-CA"/>
              </w:rPr>
            </w:pPr>
            <w:r>
              <w:rPr>
                <w:rFonts w:cs="Arial"/>
                <w:b/>
                <w:sz w:val="18"/>
                <w:szCs w:val="20"/>
                <w:lang w:val="fr-CA"/>
              </w:rPr>
              <w:t>Cible fin d’année</w:t>
            </w:r>
          </w:p>
        </w:tc>
        <w:tc>
          <w:tcPr>
            <w:tcW w:w="1057" w:type="dxa"/>
            <w:vMerge w:val="restart"/>
            <w:shd w:val="clear" w:color="auto" w:fill="FFFF99"/>
            <w:vAlign w:val="center"/>
          </w:tcPr>
          <w:p w14:paraId="2FE36ACD" w14:textId="77777777" w:rsidR="006015EC" w:rsidRPr="009E1DDD" w:rsidRDefault="006015EC" w:rsidP="009C5EB3">
            <w:pPr>
              <w:spacing w:before="60"/>
              <w:jc w:val="center"/>
              <w:rPr>
                <w:rFonts w:ascii="Arial" w:hAnsi="Arial" w:cs="Arial"/>
                <w:sz w:val="20"/>
                <w:szCs w:val="20"/>
                <w:lang w:val="fr-CA"/>
              </w:rPr>
            </w:pPr>
            <w:r>
              <w:rPr>
                <w:rFonts w:cs="Arial"/>
                <w:b/>
                <w:sz w:val="18"/>
                <w:szCs w:val="20"/>
                <w:lang w:val="fr-CA"/>
              </w:rPr>
              <w:t>Résultat actuel</w:t>
            </w:r>
          </w:p>
        </w:tc>
        <w:tc>
          <w:tcPr>
            <w:tcW w:w="1082" w:type="dxa"/>
            <w:vMerge w:val="restart"/>
            <w:shd w:val="clear" w:color="auto" w:fill="FFFF99"/>
            <w:vAlign w:val="center"/>
          </w:tcPr>
          <w:p w14:paraId="428518E2" w14:textId="77777777" w:rsidR="006015EC" w:rsidRPr="009E1DDD" w:rsidRDefault="006015EC" w:rsidP="009C5EB3">
            <w:pPr>
              <w:pStyle w:val="Heading2"/>
              <w:spacing w:before="60"/>
              <w:ind w:left="0"/>
              <w:jc w:val="center"/>
              <w:rPr>
                <w:rFonts w:ascii="Arial" w:hAnsi="Arial" w:cs="Arial"/>
                <w:sz w:val="20"/>
                <w:szCs w:val="20"/>
                <w:lang w:val="fr-CA"/>
              </w:rPr>
            </w:pPr>
            <w:r>
              <w:rPr>
                <w:rFonts w:ascii="Arial" w:hAnsi="Arial" w:cs="Arial"/>
                <w:sz w:val="18"/>
                <w:szCs w:val="20"/>
                <w:lang w:val="fr-CA"/>
              </w:rPr>
              <w:t xml:space="preserve">Cible </w:t>
            </w:r>
            <w:r w:rsidRPr="009E1DDD">
              <w:rPr>
                <w:rFonts w:ascii="Arial" w:hAnsi="Arial" w:cs="Arial"/>
                <w:sz w:val="18"/>
                <w:szCs w:val="20"/>
                <w:lang w:val="fr-CA"/>
              </w:rPr>
              <w:t>FINAL</w:t>
            </w:r>
            <w:r>
              <w:rPr>
                <w:rFonts w:ascii="Arial" w:hAnsi="Arial" w:cs="Arial"/>
                <w:sz w:val="18"/>
                <w:szCs w:val="20"/>
                <w:lang w:val="fr-CA"/>
              </w:rPr>
              <w:t>E (fin projet)</w:t>
            </w:r>
          </w:p>
        </w:tc>
        <w:tc>
          <w:tcPr>
            <w:tcW w:w="3284" w:type="dxa"/>
            <w:vMerge w:val="restart"/>
            <w:shd w:val="clear" w:color="auto" w:fill="FFFF99"/>
            <w:vAlign w:val="center"/>
          </w:tcPr>
          <w:p w14:paraId="07186AD9" w14:textId="392D9B2B" w:rsidR="006015EC" w:rsidRPr="009E1DDD" w:rsidRDefault="001C594E" w:rsidP="009C5EB3">
            <w:pPr>
              <w:pStyle w:val="Heading2"/>
              <w:spacing w:before="60"/>
              <w:ind w:left="0"/>
              <w:jc w:val="center"/>
              <w:rPr>
                <w:rFonts w:ascii="Arial" w:hAnsi="Arial" w:cs="Arial"/>
                <w:sz w:val="20"/>
                <w:szCs w:val="20"/>
                <w:lang w:val="fr-CA"/>
              </w:rPr>
            </w:pPr>
            <w:r>
              <w:rPr>
                <w:rFonts w:ascii="Arial" w:hAnsi="Arial" w:cs="Arial"/>
                <w:sz w:val="18"/>
                <w:szCs w:val="20"/>
                <w:lang w:val="fr-CA"/>
              </w:rPr>
              <w:t>COMMENTAIRES (INDIQUER LE</w:t>
            </w:r>
            <w:r w:rsidR="005943A2">
              <w:rPr>
                <w:rFonts w:ascii="Arial" w:hAnsi="Arial" w:cs="Arial"/>
                <w:sz w:val="18"/>
                <w:szCs w:val="20"/>
                <w:lang w:val="fr-CA"/>
              </w:rPr>
              <w:t>S</w:t>
            </w:r>
            <w:r>
              <w:rPr>
                <w:rFonts w:ascii="Arial" w:hAnsi="Arial" w:cs="Arial"/>
                <w:sz w:val="18"/>
                <w:szCs w:val="20"/>
                <w:lang w:val="fr-CA"/>
              </w:rPr>
              <w:t xml:space="preserve"> RESULTAT</w:t>
            </w:r>
            <w:r w:rsidR="005943A2">
              <w:rPr>
                <w:rFonts w:ascii="Arial" w:hAnsi="Arial" w:cs="Arial"/>
                <w:sz w:val="18"/>
                <w:szCs w:val="20"/>
                <w:lang w:val="fr-CA"/>
              </w:rPr>
              <w:t>S</w:t>
            </w:r>
            <w:r>
              <w:rPr>
                <w:rFonts w:ascii="Arial" w:hAnsi="Arial" w:cs="Arial"/>
                <w:sz w:val="18"/>
                <w:szCs w:val="20"/>
                <w:lang w:val="fr-CA"/>
              </w:rPr>
              <w:t xml:space="preserve"> QUI </w:t>
            </w:r>
            <w:r w:rsidR="005943A2">
              <w:rPr>
                <w:rFonts w:ascii="Arial" w:hAnsi="Arial" w:cs="Arial"/>
                <w:sz w:val="18"/>
                <w:szCs w:val="20"/>
                <w:lang w:val="fr-CA"/>
              </w:rPr>
              <w:t>SONT</w:t>
            </w:r>
            <w:r>
              <w:rPr>
                <w:rFonts w:ascii="Arial" w:hAnsi="Arial" w:cs="Arial"/>
                <w:sz w:val="18"/>
                <w:szCs w:val="20"/>
                <w:lang w:val="fr-CA"/>
              </w:rPr>
              <w:t xml:space="preserve"> COMPTABILISE</w:t>
            </w:r>
            <w:r w:rsidR="005943A2">
              <w:rPr>
                <w:rFonts w:ascii="Arial" w:hAnsi="Arial" w:cs="Arial"/>
                <w:sz w:val="18"/>
                <w:szCs w:val="20"/>
                <w:lang w:val="fr-CA"/>
              </w:rPr>
              <w:t>S</w:t>
            </w:r>
            <w:r>
              <w:rPr>
                <w:rFonts w:ascii="Arial" w:hAnsi="Arial" w:cs="Arial"/>
                <w:sz w:val="18"/>
                <w:szCs w:val="20"/>
                <w:lang w:val="fr-CA"/>
              </w:rPr>
              <w:t xml:space="preserve"> DANS L</w:t>
            </w:r>
            <w:r w:rsidR="005943A2">
              <w:rPr>
                <w:rFonts w:ascii="Arial" w:hAnsi="Arial" w:cs="Arial"/>
                <w:sz w:val="18"/>
                <w:szCs w:val="20"/>
                <w:lang w:val="fr-CA"/>
              </w:rPr>
              <w:t>’</w:t>
            </w:r>
            <w:r>
              <w:rPr>
                <w:rFonts w:ascii="Arial" w:hAnsi="Arial" w:cs="Arial"/>
                <w:sz w:val="18"/>
                <w:szCs w:val="20"/>
                <w:lang w:val="fr-CA"/>
              </w:rPr>
              <w:t>INDICATEUR CONCERNE)</w:t>
            </w:r>
          </w:p>
        </w:tc>
      </w:tr>
      <w:tr w:rsidR="00586C8F" w:rsidRPr="009E1DDD" w14:paraId="04DAAB3D" w14:textId="77777777" w:rsidTr="00D678F5">
        <w:trPr>
          <w:trHeight w:val="503"/>
          <w:tblHeader/>
        </w:trPr>
        <w:tc>
          <w:tcPr>
            <w:tcW w:w="1620" w:type="dxa"/>
            <w:vMerge/>
            <w:shd w:val="clear" w:color="auto" w:fill="FFFF99"/>
          </w:tcPr>
          <w:p w14:paraId="61C43D88" w14:textId="77777777" w:rsidR="006015EC" w:rsidRPr="009E1DDD" w:rsidRDefault="006015EC" w:rsidP="009C5EB3">
            <w:pPr>
              <w:spacing w:before="60"/>
              <w:jc w:val="center"/>
              <w:rPr>
                <w:rFonts w:cs="Arial"/>
                <w:b/>
                <w:sz w:val="20"/>
                <w:szCs w:val="20"/>
                <w:lang w:val="fr-CA"/>
              </w:rPr>
            </w:pPr>
          </w:p>
        </w:tc>
        <w:tc>
          <w:tcPr>
            <w:tcW w:w="3510" w:type="dxa"/>
            <w:vMerge/>
            <w:shd w:val="clear" w:color="auto" w:fill="FFFF99"/>
          </w:tcPr>
          <w:p w14:paraId="40796585" w14:textId="77777777" w:rsidR="006015EC" w:rsidRPr="009E1DDD" w:rsidRDefault="006015EC" w:rsidP="009C5EB3">
            <w:pPr>
              <w:spacing w:before="60"/>
              <w:jc w:val="center"/>
              <w:rPr>
                <w:rFonts w:cs="Arial"/>
                <w:b/>
                <w:sz w:val="20"/>
                <w:szCs w:val="20"/>
                <w:lang w:val="fr-CA"/>
              </w:rPr>
            </w:pPr>
          </w:p>
        </w:tc>
        <w:tc>
          <w:tcPr>
            <w:tcW w:w="810" w:type="dxa"/>
            <w:shd w:val="clear" w:color="auto" w:fill="FFFF99"/>
          </w:tcPr>
          <w:p w14:paraId="0C38745D" w14:textId="77777777" w:rsidR="006015EC" w:rsidRPr="009E1DDD" w:rsidDel="00A84123" w:rsidRDefault="006015EC" w:rsidP="009C5EB3">
            <w:pPr>
              <w:spacing w:before="60"/>
              <w:jc w:val="center"/>
              <w:rPr>
                <w:b/>
                <w:i/>
                <w:sz w:val="20"/>
                <w:szCs w:val="20"/>
                <w:lang w:val="fr-CA"/>
              </w:rPr>
            </w:pPr>
            <w:r w:rsidRPr="009E1DDD">
              <w:rPr>
                <w:rFonts w:cs="Arial"/>
                <w:b/>
                <w:sz w:val="18"/>
                <w:szCs w:val="20"/>
                <w:lang w:val="fr-CA"/>
              </w:rPr>
              <w:t>Valeur</w:t>
            </w:r>
          </w:p>
        </w:tc>
        <w:tc>
          <w:tcPr>
            <w:tcW w:w="810" w:type="dxa"/>
            <w:shd w:val="clear" w:color="auto" w:fill="FFFF99"/>
          </w:tcPr>
          <w:p w14:paraId="6CD4CD7A" w14:textId="77777777" w:rsidR="006015EC" w:rsidRPr="009E1DDD" w:rsidRDefault="006015EC" w:rsidP="009C5EB3">
            <w:pPr>
              <w:spacing w:before="60"/>
              <w:jc w:val="center"/>
              <w:rPr>
                <w:rFonts w:cs="Arial"/>
                <w:b/>
                <w:sz w:val="20"/>
                <w:szCs w:val="20"/>
                <w:lang w:val="fr-CA"/>
              </w:rPr>
            </w:pPr>
            <w:r w:rsidRPr="009E1DDD">
              <w:rPr>
                <w:rFonts w:cs="Arial"/>
                <w:b/>
                <w:sz w:val="18"/>
                <w:szCs w:val="20"/>
                <w:lang w:val="fr-CA"/>
              </w:rPr>
              <w:t>Année</w:t>
            </w:r>
          </w:p>
        </w:tc>
        <w:tc>
          <w:tcPr>
            <w:tcW w:w="1237" w:type="dxa"/>
            <w:vMerge/>
            <w:shd w:val="clear" w:color="auto" w:fill="FFFF99"/>
          </w:tcPr>
          <w:p w14:paraId="3ADBBC47" w14:textId="77777777" w:rsidR="006015EC" w:rsidRPr="009E1DDD" w:rsidDel="00BD7C58" w:rsidRDefault="006015EC" w:rsidP="009C5EB3">
            <w:pPr>
              <w:spacing w:before="60"/>
              <w:jc w:val="center"/>
              <w:rPr>
                <w:rFonts w:cs="Arial"/>
                <w:b/>
                <w:sz w:val="18"/>
                <w:szCs w:val="20"/>
                <w:lang w:val="fr-CA"/>
              </w:rPr>
            </w:pPr>
          </w:p>
        </w:tc>
        <w:tc>
          <w:tcPr>
            <w:tcW w:w="1057" w:type="dxa"/>
            <w:vMerge/>
            <w:shd w:val="clear" w:color="auto" w:fill="FFFF99"/>
          </w:tcPr>
          <w:p w14:paraId="1AD2CC7B" w14:textId="77777777" w:rsidR="006015EC" w:rsidRPr="009E1DDD" w:rsidRDefault="006015EC" w:rsidP="009C5EB3">
            <w:pPr>
              <w:spacing w:before="60"/>
              <w:jc w:val="center"/>
              <w:rPr>
                <w:rFonts w:cs="Arial"/>
                <w:b/>
                <w:sz w:val="18"/>
                <w:szCs w:val="20"/>
                <w:lang w:val="fr-CA"/>
              </w:rPr>
            </w:pPr>
          </w:p>
        </w:tc>
        <w:tc>
          <w:tcPr>
            <w:tcW w:w="1082" w:type="dxa"/>
            <w:vMerge/>
            <w:shd w:val="clear" w:color="auto" w:fill="FFFF99"/>
          </w:tcPr>
          <w:p w14:paraId="23FB589C" w14:textId="77777777" w:rsidR="006015EC" w:rsidRPr="009E1DDD" w:rsidDel="00BD7C58" w:rsidRDefault="006015EC" w:rsidP="009C5EB3">
            <w:pPr>
              <w:pStyle w:val="Heading2"/>
              <w:spacing w:before="60"/>
              <w:ind w:left="0"/>
              <w:jc w:val="center"/>
              <w:rPr>
                <w:rFonts w:ascii="Arial" w:hAnsi="Arial" w:cs="Arial"/>
                <w:sz w:val="20"/>
                <w:szCs w:val="20"/>
                <w:lang w:val="fr-CA"/>
              </w:rPr>
            </w:pPr>
          </w:p>
        </w:tc>
        <w:tc>
          <w:tcPr>
            <w:tcW w:w="3284" w:type="dxa"/>
            <w:vMerge/>
            <w:shd w:val="clear" w:color="auto" w:fill="FFFF99"/>
          </w:tcPr>
          <w:p w14:paraId="7C832EE9" w14:textId="77777777" w:rsidR="006015EC" w:rsidRPr="009E1DDD" w:rsidRDefault="006015EC" w:rsidP="009C5EB3">
            <w:pPr>
              <w:pStyle w:val="Heading2"/>
              <w:spacing w:before="60"/>
              <w:rPr>
                <w:rFonts w:ascii="Arial" w:hAnsi="Arial" w:cs="Arial"/>
                <w:sz w:val="20"/>
                <w:szCs w:val="20"/>
                <w:lang w:val="fr-CA"/>
              </w:rPr>
            </w:pPr>
          </w:p>
        </w:tc>
      </w:tr>
      <w:tr w:rsidR="001F0409" w:rsidRPr="009E1DDD" w14:paraId="20D9FF38" w14:textId="77777777" w:rsidTr="00347F62">
        <w:trPr>
          <w:trHeight w:val="503"/>
          <w:tblHeader/>
        </w:trPr>
        <w:tc>
          <w:tcPr>
            <w:tcW w:w="13410" w:type="dxa"/>
            <w:gridSpan w:val="8"/>
          </w:tcPr>
          <w:p w14:paraId="11C72B6F" w14:textId="6417D952" w:rsidR="001F0409" w:rsidRPr="009E1DDD" w:rsidRDefault="001F0409" w:rsidP="00D678F5">
            <w:pPr>
              <w:pStyle w:val="Heading2"/>
              <w:spacing w:before="60"/>
              <w:jc w:val="center"/>
              <w:rPr>
                <w:rFonts w:ascii="Arial" w:hAnsi="Arial" w:cs="Arial"/>
                <w:sz w:val="20"/>
                <w:szCs w:val="20"/>
                <w:lang w:val="fr-CA"/>
              </w:rPr>
            </w:pPr>
            <w:r>
              <w:rPr>
                <w:rFonts w:ascii="Arial" w:hAnsi="Arial" w:cs="Arial"/>
                <w:sz w:val="20"/>
                <w:szCs w:val="20"/>
                <w:lang w:val="fr-CA"/>
              </w:rPr>
              <w:t>CPD 2024 - 2028</w:t>
            </w:r>
          </w:p>
        </w:tc>
      </w:tr>
      <w:tr w:rsidR="00B23EE9" w:rsidRPr="000350F8" w14:paraId="1D6A9D11" w14:textId="77777777" w:rsidTr="00D678F5">
        <w:trPr>
          <w:trHeight w:val="503"/>
          <w:tblHeader/>
        </w:trPr>
        <w:tc>
          <w:tcPr>
            <w:tcW w:w="1620" w:type="dxa"/>
          </w:tcPr>
          <w:p w14:paraId="1FD1E6A1" w14:textId="77777777" w:rsidR="00B23EE9" w:rsidRPr="00F7436C" w:rsidRDefault="00B23EE9" w:rsidP="009C5EB3">
            <w:pPr>
              <w:spacing w:before="60"/>
              <w:jc w:val="center"/>
              <w:rPr>
                <w:rFonts w:cs="Arial"/>
                <w:b/>
                <w:sz w:val="18"/>
                <w:szCs w:val="18"/>
                <w:lang w:val="fr-CA"/>
              </w:rPr>
            </w:pPr>
          </w:p>
        </w:tc>
        <w:tc>
          <w:tcPr>
            <w:tcW w:w="3510" w:type="dxa"/>
          </w:tcPr>
          <w:p w14:paraId="217CF3DB" w14:textId="77777777" w:rsidR="00B23EE9" w:rsidRPr="00F7436C" w:rsidRDefault="00B23EE9" w:rsidP="00B23EE9">
            <w:pPr>
              <w:spacing w:before="60" w:after="0"/>
              <w:rPr>
                <w:rFonts w:cs="Arial"/>
                <w:sz w:val="18"/>
                <w:szCs w:val="18"/>
                <w:lang w:val="fr-FR"/>
              </w:rPr>
            </w:pPr>
            <w:r w:rsidRPr="00F7436C">
              <w:rPr>
                <w:rFonts w:cs="Arial"/>
                <w:sz w:val="18"/>
                <w:szCs w:val="18"/>
                <w:lang w:val="fr-FR"/>
              </w:rPr>
              <w:t xml:space="preserve">Produit 1.1 : Les acteurs du système démocratique tels que les médias et la société civile acquièrent les moyens d’agir pour améliorer la représentativité du système politique, ce qui permet à la population de contribuer à la stabilité, à la consolidation de la paix, à la prévention des conflits et à la cohésion sociale. </w:t>
            </w:r>
          </w:p>
          <w:p w14:paraId="3D9AF741" w14:textId="77777777" w:rsidR="00B23EE9" w:rsidRPr="00F7436C" w:rsidRDefault="00B23EE9" w:rsidP="00B23EE9">
            <w:pPr>
              <w:spacing w:before="60" w:after="0"/>
              <w:rPr>
                <w:rFonts w:cs="Arial"/>
                <w:sz w:val="18"/>
                <w:szCs w:val="18"/>
                <w:lang w:val="fr-FR"/>
              </w:rPr>
            </w:pPr>
          </w:p>
          <w:p w14:paraId="543E5D1D" w14:textId="77777777" w:rsidR="00B23EE9" w:rsidRPr="00F7436C" w:rsidRDefault="00B23EE9" w:rsidP="00B23EE9">
            <w:pPr>
              <w:spacing w:before="60" w:after="0"/>
              <w:rPr>
                <w:rFonts w:cs="Arial"/>
                <w:sz w:val="18"/>
                <w:szCs w:val="18"/>
                <w:lang w:val="fr-FR"/>
              </w:rPr>
            </w:pPr>
            <w:r w:rsidRPr="00F7436C">
              <w:rPr>
                <w:rFonts w:cs="Arial"/>
                <w:sz w:val="18"/>
                <w:szCs w:val="18"/>
                <w:lang w:val="fr-FR"/>
              </w:rPr>
              <w:t>Indicateur 1.1.2 (cadre intégré 2.4.5) : Nombre de nouvelles initiatives nationales et infranationales visant à promouvoir :</w:t>
            </w:r>
          </w:p>
          <w:p w14:paraId="77870723" w14:textId="77777777" w:rsidR="00B23EE9" w:rsidRPr="00F7436C" w:rsidRDefault="00B23EE9" w:rsidP="00B23EE9">
            <w:pPr>
              <w:spacing w:before="60" w:after="0"/>
              <w:rPr>
                <w:rFonts w:cs="Arial"/>
                <w:sz w:val="18"/>
                <w:szCs w:val="18"/>
                <w:lang w:val="fr-FR"/>
              </w:rPr>
            </w:pPr>
            <w:r w:rsidRPr="00F7436C">
              <w:rPr>
                <w:rFonts w:cs="Arial"/>
                <w:sz w:val="18"/>
                <w:szCs w:val="18"/>
                <w:lang w:val="fr-FR"/>
              </w:rPr>
              <w:t>a) la société civile, son action dans la sphère publique et sa contribution au développement durable</w:t>
            </w:r>
          </w:p>
          <w:p w14:paraId="57B81099" w14:textId="54265985" w:rsidR="00B23EE9" w:rsidRPr="00F7436C" w:rsidRDefault="00B23EE9" w:rsidP="00B23EE9">
            <w:pPr>
              <w:spacing w:before="60" w:after="0"/>
              <w:rPr>
                <w:rFonts w:cs="Arial"/>
                <w:sz w:val="18"/>
                <w:szCs w:val="18"/>
                <w:lang w:val="fr-FR"/>
              </w:rPr>
            </w:pPr>
            <w:r w:rsidRPr="00F7436C">
              <w:rPr>
                <w:rFonts w:cs="Arial"/>
                <w:sz w:val="18"/>
                <w:szCs w:val="18"/>
                <w:lang w:val="fr-FR"/>
              </w:rPr>
              <w:t xml:space="preserve">b) les espaces et les mécanismes inclusifs, les capacités de dialogue public, la prévention des conflits, la consolidation de la paix et la cohésion sociale </w:t>
            </w:r>
          </w:p>
          <w:p w14:paraId="5BC14973" w14:textId="7D3F5645" w:rsidR="00B23EE9" w:rsidRPr="00F7436C" w:rsidRDefault="00B23EE9" w:rsidP="00B23EE9">
            <w:pPr>
              <w:spacing w:before="60" w:after="0"/>
              <w:rPr>
                <w:rFonts w:cs="Arial"/>
                <w:sz w:val="18"/>
                <w:szCs w:val="18"/>
                <w:lang w:val="fr-FR"/>
              </w:rPr>
            </w:pPr>
            <w:r w:rsidRPr="00F7436C">
              <w:rPr>
                <w:rFonts w:cs="Arial"/>
                <w:sz w:val="18"/>
                <w:szCs w:val="18"/>
                <w:lang w:val="fr-FR"/>
              </w:rPr>
              <w:t xml:space="preserve">c) l’accès à des informations fiables sur les questions d’intérêt public </w:t>
            </w:r>
          </w:p>
          <w:p w14:paraId="52896B8E" w14:textId="77777777" w:rsidR="00B23EE9" w:rsidRPr="00F7436C" w:rsidRDefault="00B23EE9" w:rsidP="009C39A8">
            <w:pPr>
              <w:spacing w:before="60" w:after="0"/>
              <w:rPr>
                <w:rFonts w:cs="Arial"/>
                <w:sz w:val="18"/>
                <w:szCs w:val="18"/>
                <w:lang w:val="fr-FR"/>
              </w:rPr>
            </w:pPr>
          </w:p>
        </w:tc>
        <w:tc>
          <w:tcPr>
            <w:tcW w:w="810" w:type="dxa"/>
          </w:tcPr>
          <w:p w14:paraId="47639239" w14:textId="77777777" w:rsidR="00B23EE9" w:rsidRPr="00F7436C" w:rsidRDefault="00B23EE9" w:rsidP="009C5EB3">
            <w:pPr>
              <w:spacing w:before="60"/>
              <w:jc w:val="center"/>
              <w:rPr>
                <w:rFonts w:cs="Arial"/>
                <w:b/>
                <w:sz w:val="18"/>
                <w:szCs w:val="18"/>
                <w:highlight w:val="yellow"/>
                <w:lang w:val="fr-CA"/>
              </w:rPr>
            </w:pPr>
          </w:p>
          <w:p w14:paraId="1C7A6540" w14:textId="77777777" w:rsidR="008B5D37" w:rsidRPr="00F7436C" w:rsidRDefault="008B5D37" w:rsidP="008B5D37">
            <w:pPr>
              <w:rPr>
                <w:rFonts w:cs="Arial"/>
                <w:sz w:val="18"/>
                <w:szCs w:val="18"/>
                <w:highlight w:val="yellow"/>
                <w:lang w:val="fr-CA"/>
              </w:rPr>
            </w:pPr>
          </w:p>
          <w:p w14:paraId="564F3013" w14:textId="77777777" w:rsidR="008B5D37" w:rsidRPr="00F7436C" w:rsidRDefault="008B5D37" w:rsidP="008B5D37">
            <w:pPr>
              <w:rPr>
                <w:rFonts w:cs="Arial"/>
                <w:sz w:val="18"/>
                <w:szCs w:val="18"/>
                <w:highlight w:val="yellow"/>
                <w:lang w:val="fr-CA"/>
              </w:rPr>
            </w:pPr>
          </w:p>
          <w:p w14:paraId="521E9F94" w14:textId="77777777" w:rsidR="008B5D37" w:rsidRPr="00F7436C" w:rsidRDefault="008B5D37" w:rsidP="008B5D37">
            <w:pPr>
              <w:rPr>
                <w:rFonts w:cs="Arial"/>
                <w:sz w:val="18"/>
                <w:szCs w:val="18"/>
                <w:highlight w:val="yellow"/>
                <w:lang w:val="fr-CA"/>
              </w:rPr>
            </w:pPr>
          </w:p>
          <w:p w14:paraId="613E4381" w14:textId="77777777" w:rsidR="008B5D37" w:rsidRPr="00F7436C" w:rsidRDefault="008B5D37" w:rsidP="008B5D37">
            <w:pPr>
              <w:rPr>
                <w:rFonts w:cs="Arial"/>
                <w:sz w:val="18"/>
                <w:szCs w:val="18"/>
                <w:highlight w:val="yellow"/>
                <w:lang w:val="fr-CA"/>
              </w:rPr>
            </w:pPr>
          </w:p>
          <w:p w14:paraId="0CAF88ED" w14:textId="77777777" w:rsidR="008B5D37" w:rsidRPr="00F7436C" w:rsidRDefault="008B5D37" w:rsidP="008B5D37">
            <w:pPr>
              <w:rPr>
                <w:rFonts w:cs="Arial"/>
                <w:sz w:val="18"/>
                <w:szCs w:val="18"/>
                <w:highlight w:val="yellow"/>
                <w:lang w:val="fr-CA"/>
              </w:rPr>
            </w:pPr>
          </w:p>
          <w:p w14:paraId="298ED620" w14:textId="77777777" w:rsidR="008B5D37" w:rsidRPr="00F7436C" w:rsidRDefault="008B5D37" w:rsidP="008B5D37">
            <w:pPr>
              <w:rPr>
                <w:rFonts w:cs="Arial"/>
                <w:b/>
                <w:sz w:val="18"/>
                <w:szCs w:val="18"/>
                <w:highlight w:val="yellow"/>
                <w:lang w:val="fr-CA"/>
              </w:rPr>
            </w:pPr>
          </w:p>
          <w:p w14:paraId="7CF001D8" w14:textId="178287E8" w:rsidR="008B5D37" w:rsidRPr="00F7436C" w:rsidRDefault="00752443" w:rsidP="008B5D37">
            <w:pPr>
              <w:rPr>
                <w:rFonts w:cs="Arial"/>
                <w:sz w:val="18"/>
                <w:szCs w:val="18"/>
                <w:highlight w:val="yellow"/>
                <w:lang w:val="fr-CA"/>
              </w:rPr>
            </w:pPr>
            <w:r w:rsidRPr="00F7436C">
              <w:rPr>
                <w:rFonts w:cs="Arial"/>
                <w:sz w:val="18"/>
                <w:szCs w:val="18"/>
                <w:lang w:val="fr-CA"/>
              </w:rPr>
              <w:t>TBD</w:t>
            </w:r>
          </w:p>
        </w:tc>
        <w:tc>
          <w:tcPr>
            <w:tcW w:w="810" w:type="dxa"/>
          </w:tcPr>
          <w:p w14:paraId="572794B4" w14:textId="77777777" w:rsidR="00B23EE9" w:rsidRPr="00F7436C" w:rsidRDefault="00B23EE9" w:rsidP="009C5EB3">
            <w:pPr>
              <w:spacing w:before="60"/>
              <w:jc w:val="center"/>
              <w:rPr>
                <w:rFonts w:cs="Arial"/>
                <w:b/>
                <w:sz w:val="18"/>
                <w:szCs w:val="18"/>
                <w:highlight w:val="yellow"/>
                <w:lang w:val="fr-CA"/>
              </w:rPr>
            </w:pPr>
          </w:p>
          <w:p w14:paraId="78837292" w14:textId="77777777" w:rsidR="008B5D37" w:rsidRPr="00F7436C" w:rsidRDefault="008B5D37" w:rsidP="008B5D37">
            <w:pPr>
              <w:rPr>
                <w:rFonts w:cs="Arial"/>
                <w:sz w:val="18"/>
                <w:szCs w:val="18"/>
                <w:highlight w:val="yellow"/>
                <w:lang w:val="fr-CA"/>
              </w:rPr>
            </w:pPr>
          </w:p>
          <w:p w14:paraId="5BA34569" w14:textId="77777777" w:rsidR="008B5D37" w:rsidRPr="00F7436C" w:rsidRDefault="008B5D37" w:rsidP="008B5D37">
            <w:pPr>
              <w:rPr>
                <w:rFonts w:cs="Arial"/>
                <w:sz w:val="18"/>
                <w:szCs w:val="18"/>
                <w:highlight w:val="yellow"/>
                <w:lang w:val="fr-CA"/>
              </w:rPr>
            </w:pPr>
          </w:p>
          <w:p w14:paraId="2D8F63CB" w14:textId="77777777" w:rsidR="008B5D37" w:rsidRPr="00F7436C" w:rsidRDefault="008B5D37" w:rsidP="008B5D37">
            <w:pPr>
              <w:rPr>
                <w:rFonts w:cs="Arial"/>
                <w:sz w:val="18"/>
                <w:szCs w:val="18"/>
                <w:highlight w:val="yellow"/>
                <w:lang w:val="fr-CA"/>
              </w:rPr>
            </w:pPr>
          </w:p>
          <w:p w14:paraId="641B7FCB" w14:textId="77777777" w:rsidR="008B5D37" w:rsidRPr="00F7436C" w:rsidRDefault="008B5D37" w:rsidP="008B5D37">
            <w:pPr>
              <w:rPr>
                <w:rFonts w:cs="Arial"/>
                <w:sz w:val="18"/>
                <w:szCs w:val="18"/>
                <w:highlight w:val="yellow"/>
                <w:lang w:val="fr-CA"/>
              </w:rPr>
            </w:pPr>
          </w:p>
          <w:p w14:paraId="0F55FE71" w14:textId="77777777" w:rsidR="008B5D37" w:rsidRPr="00F7436C" w:rsidRDefault="008B5D37" w:rsidP="008B5D37">
            <w:pPr>
              <w:rPr>
                <w:rFonts w:cs="Arial"/>
                <w:sz w:val="18"/>
                <w:szCs w:val="18"/>
                <w:highlight w:val="yellow"/>
                <w:lang w:val="fr-CA"/>
              </w:rPr>
            </w:pPr>
          </w:p>
          <w:p w14:paraId="63A51898" w14:textId="77777777" w:rsidR="008B5D37" w:rsidRPr="00F7436C" w:rsidRDefault="008B5D37" w:rsidP="008B5D37">
            <w:pPr>
              <w:rPr>
                <w:rFonts w:cs="Arial"/>
                <w:b/>
                <w:sz w:val="18"/>
                <w:szCs w:val="18"/>
                <w:highlight w:val="yellow"/>
                <w:lang w:val="fr-CA"/>
              </w:rPr>
            </w:pPr>
          </w:p>
          <w:p w14:paraId="1E83C4D1" w14:textId="1C14EB7B" w:rsidR="008B5D37" w:rsidRPr="00F7436C" w:rsidRDefault="00752443" w:rsidP="008B5D37">
            <w:pPr>
              <w:rPr>
                <w:rFonts w:cs="Arial"/>
                <w:sz w:val="18"/>
                <w:szCs w:val="18"/>
                <w:highlight w:val="yellow"/>
                <w:lang w:val="fr-CA"/>
              </w:rPr>
            </w:pPr>
            <w:r w:rsidRPr="00F7436C">
              <w:rPr>
                <w:rFonts w:cs="Arial"/>
                <w:sz w:val="18"/>
                <w:szCs w:val="18"/>
                <w:lang w:val="fr-CA"/>
              </w:rPr>
              <w:t>2024</w:t>
            </w:r>
          </w:p>
        </w:tc>
        <w:tc>
          <w:tcPr>
            <w:tcW w:w="1237" w:type="dxa"/>
          </w:tcPr>
          <w:p w14:paraId="5094A5C9" w14:textId="77777777" w:rsidR="00B23EE9" w:rsidRPr="00F7436C" w:rsidRDefault="00B23EE9" w:rsidP="009C5EB3">
            <w:pPr>
              <w:spacing w:before="60"/>
              <w:jc w:val="center"/>
              <w:rPr>
                <w:rFonts w:cs="Arial"/>
                <w:b/>
                <w:sz w:val="18"/>
                <w:szCs w:val="18"/>
                <w:highlight w:val="yellow"/>
                <w:lang w:val="fr-CA"/>
              </w:rPr>
            </w:pPr>
          </w:p>
          <w:p w14:paraId="7AC11054" w14:textId="77777777" w:rsidR="008B5D37" w:rsidRPr="00F7436C" w:rsidRDefault="008B5D37" w:rsidP="008B5D37">
            <w:pPr>
              <w:rPr>
                <w:rFonts w:cs="Arial"/>
                <w:sz w:val="18"/>
                <w:szCs w:val="18"/>
                <w:highlight w:val="yellow"/>
                <w:lang w:val="fr-CA"/>
              </w:rPr>
            </w:pPr>
          </w:p>
          <w:p w14:paraId="1942FC6C" w14:textId="77777777" w:rsidR="008B5D37" w:rsidRPr="00F7436C" w:rsidRDefault="008B5D37" w:rsidP="008B5D37">
            <w:pPr>
              <w:rPr>
                <w:rFonts w:cs="Arial"/>
                <w:sz w:val="18"/>
                <w:szCs w:val="18"/>
                <w:highlight w:val="yellow"/>
                <w:lang w:val="fr-CA"/>
              </w:rPr>
            </w:pPr>
          </w:p>
          <w:p w14:paraId="0DC197AD" w14:textId="77777777" w:rsidR="008B5D37" w:rsidRPr="00F7436C" w:rsidRDefault="008B5D37" w:rsidP="008B5D37">
            <w:pPr>
              <w:rPr>
                <w:rFonts w:cs="Arial"/>
                <w:sz w:val="18"/>
                <w:szCs w:val="18"/>
                <w:highlight w:val="yellow"/>
                <w:lang w:val="fr-CA"/>
              </w:rPr>
            </w:pPr>
          </w:p>
          <w:p w14:paraId="19EB27D5" w14:textId="77777777" w:rsidR="008B5D37" w:rsidRPr="00F7436C" w:rsidRDefault="008B5D37" w:rsidP="008B5D37">
            <w:pPr>
              <w:rPr>
                <w:rFonts w:cs="Arial"/>
                <w:sz w:val="18"/>
                <w:szCs w:val="18"/>
                <w:highlight w:val="yellow"/>
                <w:lang w:val="fr-CA"/>
              </w:rPr>
            </w:pPr>
          </w:p>
          <w:p w14:paraId="27E4CC80" w14:textId="77777777" w:rsidR="008B5D37" w:rsidRPr="00F7436C" w:rsidRDefault="008B5D37" w:rsidP="008B5D37">
            <w:pPr>
              <w:rPr>
                <w:rFonts w:cs="Arial"/>
                <w:sz w:val="18"/>
                <w:szCs w:val="18"/>
                <w:highlight w:val="yellow"/>
                <w:lang w:val="fr-CA"/>
              </w:rPr>
            </w:pPr>
          </w:p>
          <w:p w14:paraId="2580CE0F" w14:textId="77777777" w:rsidR="008B5D37" w:rsidRPr="00F7436C" w:rsidRDefault="008B5D37" w:rsidP="008B5D37">
            <w:pPr>
              <w:rPr>
                <w:rFonts w:cs="Arial"/>
                <w:b/>
                <w:sz w:val="18"/>
                <w:szCs w:val="18"/>
                <w:highlight w:val="yellow"/>
                <w:lang w:val="fr-CA"/>
              </w:rPr>
            </w:pPr>
          </w:p>
          <w:p w14:paraId="40223774" w14:textId="75065AE0" w:rsidR="008B5D37" w:rsidRPr="00F7436C" w:rsidDel="00BD7C58" w:rsidRDefault="008B5D37" w:rsidP="008B5D37">
            <w:pPr>
              <w:rPr>
                <w:rFonts w:cs="Arial"/>
                <w:sz w:val="18"/>
                <w:szCs w:val="18"/>
                <w:highlight w:val="yellow"/>
                <w:lang w:val="fr-CA"/>
              </w:rPr>
            </w:pPr>
          </w:p>
        </w:tc>
        <w:tc>
          <w:tcPr>
            <w:tcW w:w="1057" w:type="dxa"/>
          </w:tcPr>
          <w:p w14:paraId="7A4EC0E7" w14:textId="77777777" w:rsidR="00B23EE9" w:rsidRPr="00F7436C" w:rsidRDefault="00B23EE9" w:rsidP="009C5EB3">
            <w:pPr>
              <w:spacing w:before="60"/>
              <w:jc w:val="center"/>
              <w:rPr>
                <w:rFonts w:cs="Arial"/>
                <w:b/>
                <w:sz w:val="18"/>
                <w:szCs w:val="18"/>
                <w:highlight w:val="yellow"/>
                <w:lang w:val="fr-CA"/>
              </w:rPr>
            </w:pPr>
          </w:p>
          <w:p w14:paraId="755B9FFA" w14:textId="77777777" w:rsidR="008B5D37" w:rsidRPr="00F7436C" w:rsidRDefault="008B5D37" w:rsidP="008B5D37">
            <w:pPr>
              <w:rPr>
                <w:rFonts w:cs="Arial"/>
                <w:sz w:val="18"/>
                <w:szCs w:val="18"/>
                <w:highlight w:val="yellow"/>
                <w:lang w:val="fr-CA"/>
              </w:rPr>
            </w:pPr>
          </w:p>
          <w:p w14:paraId="64F26367" w14:textId="77777777" w:rsidR="008B5D37" w:rsidRPr="00F7436C" w:rsidRDefault="008B5D37" w:rsidP="008B5D37">
            <w:pPr>
              <w:rPr>
                <w:rFonts w:cs="Arial"/>
                <w:sz w:val="18"/>
                <w:szCs w:val="18"/>
                <w:highlight w:val="yellow"/>
                <w:lang w:val="fr-CA"/>
              </w:rPr>
            </w:pPr>
          </w:p>
          <w:p w14:paraId="3E9EDBD7" w14:textId="77777777" w:rsidR="008B5D37" w:rsidRPr="00F7436C" w:rsidRDefault="008B5D37" w:rsidP="008B5D37">
            <w:pPr>
              <w:rPr>
                <w:rFonts w:cs="Arial"/>
                <w:sz w:val="18"/>
                <w:szCs w:val="18"/>
                <w:highlight w:val="yellow"/>
                <w:lang w:val="fr-CA"/>
              </w:rPr>
            </w:pPr>
          </w:p>
          <w:p w14:paraId="02541788" w14:textId="77777777" w:rsidR="008B5D37" w:rsidRPr="00F7436C" w:rsidRDefault="008B5D37" w:rsidP="008B5D37">
            <w:pPr>
              <w:rPr>
                <w:rFonts w:cs="Arial"/>
                <w:sz w:val="18"/>
                <w:szCs w:val="18"/>
                <w:highlight w:val="yellow"/>
                <w:lang w:val="fr-CA"/>
              </w:rPr>
            </w:pPr>
          </w:p>
          <w:p w14:paraId="6EE19D28" w14:textId="77777777" w:rsidR="008B5D37" w:rsidRPr="00F7436C" w:rsidRDefault="008B5D37" w:rsidP="008B5D37">
            <w:pPr>
              <w:rPr>
                <w:rFonts w:cs="Arial"/>
                <w:sz w:val="18"/>
                <w:szCs w:val="18"/>
                <w:highlight w:val="yellow"/>
                <w:lang w:val="fr-CA"/>
              </w:rPr>
            </w:pPr>
          </w:p>
          <w:p w14:paraId="02F669E5" w14:textId="77777777" w:rsidR="008B5D37" w:rsidRPr="00F7436C" w:rsidRDefault="008B5D37" w:rsidP="008B5D37">
            <w:pPr>
              <w:rPr>
                <w:rFonts w:cs="Arial"/>
                <w:b/>
                <w:sz w:val="18"/>
                <w:szCs w:val="18"/>
                <w:highlight w:val="yellow"/>
                <w:lang w:val="fr-CA"/>
              </w:rPr>
            </w:pPr>
          </w:p>
          <w:p w14:paraId="7BB63973" w14:textId="3D2EC078" w:rsidR="008B5D37" w:rsidRPr="00F7436C" w:rsidRDefault="006E7299" w:rsidP="008B5D37">
            <w:pPr>
              <w:rPr>
                <w:rFonts w:cs="Arial"/>
                <w:sz w:val="18"/>
                <w:szCs w:val="18"/>
                <w:highlight w:val="yellow"/>
                <w:lang w:val="fr-CA"/>
              </w:rPr>
            </w:pPr>
            <w:r>
              <w:rPr>
                <w:rFonts w:cs="Arial"/>
                <w:sz w:val="18"/>
                <w:szCs w:val="18"/>
                <w:lang w:val="fr-CA"/>
              </w:rPr>
              <w:t>2</w:t>
            </w:r>
            <w:r w:rsidR="000350F8">
              <w:rPr>
                <w:rFonts w:cs="Arial"/>
                <w:sz w:val="18"/>
                <w:szCs w:val="18"/>
                <w:lang w:val="fr-CA"/>
              </w:rPr>
              <w:t>2</w:t>
            </w:r>
          </w:p>
        </w:tc>
        <w:tc>
          <w:tcPr>
            <w:tcW w:w="1082" w:type="dxa"/>
          </w:tcPr>
          <w:p w14:paraId="30B4FAAA" w14:textId="77777777" w:rsidR="00B23EE9" w:rsidRPr="00F7436C" w:rsidRDefault="00B23EE9" w:rsidP="009C5EB3">
            <w:pPr>
              <w:pStyle w:val="Heading2"/>
              <w:spacing w:before="60"/>
              <w:ind w:left="0"/>
              <w:jc w:val="center"/>
              <w:rPr>
                <w:rFonts w:ascii="Arial" w:hAnsi="Arial" w:cs="Arial"/>
                <w:sz w:val="18"/>
                <w:szCs w:val="18"/>
                <w:highlight w:val="yellow"/>
                <w:lang w:val="fr-CA"/>
              </w:rPr>
            </w:pPr>
          </w:p>
          <w:p w14:paraId="078821B7" w14:textId="77777777" w:rsidR="008B5D37" w:rsidRPr="00F7436C" w:rsidRDefault="008B5D37" w:rsidP="008B5D37">
            <w:pPr>
              <w:rPr>
                <w:sz w:val="18"/>
                <w:szCs w:val="18"/>
                <w:highlight w:val="yellow"/>
                <w:lang w:val="fr-CA"/>
              </w:rPr>
            </w:pPr>
          </w:p>
          <w:p w14:paraId="796F3436" w14:textId="77777777" w:rsidR="008B5D37" w:rsidRPr="00F7436C" w:rsidRDefault="008B5D37" w:rsidP="008B5D37">
            <w:pPr>
              <w:rPr>
                <w:sz w:val="18"/>
                <w:szCs w:val="18"/>
                <w:highlight w:val="yellow"/>
                <w:lang w:val="fr-CA"/>
              </w:rPr>
            </w:pPr>
          </w:p>
          <w:p w14:paraId="5118D747" w14:textId="77777777" w:rsidR="008B5D37" w:rsidRPr="00F7436C" w:rsidRDefault="008B5D37" w:rsidP="008B5D37">
            <w:pPr>
              <w:rPr>
                <w:sz w:val="18"/>
                <w:szCs w:val="18"/>
                <w:highlight w:val="yellow"/>
                <w:lang w:val="fr-CA"/>
              </w:rPr>
            </w:pPr>
          </w:p>
          <w:p w14:paraId="5EDE4956" w14:textId="77777777" w:rsidR="008B5D37" w:rsidRPr="00F7436C" w:rsidRDefault="008B5D37" w:rsidP="008B5D37">
            <w:pPr>
              <w:rPr>
                <w:sz w:val="18"/>
                <w:szCs w:val="18"/>
                <w:highlight w:val="yellow"/>
                <w:lang w:val="fr-CA"/>
              </w:rPr>
            </w:pPr>
          </w:p>
          <w:p w14:paraId="576AB434" w14:textId="77777777" w:rsidR="008B5D37" w:rsidRPr="00F7436C" w:rsidRDefault="008B5D37" w:rsidP="008B5D37">
            <w:pPr>
              <w:rPr>
                <w:rFonts w:ascii="Arial" w:eastAsia="Times New Roman" w:hAnsi="Arial" w:cs="Arial"/>
                <w:b/>
                <w:bCs/>
                <w:sz w:val="18"/>
                <w:szCs w:val="18"/>
                <w:highlight w:val="yellow"/>
                <w:lang w:val="fr-CA"/>
              </w:rPr>
            </w:pPr>
          </w:p>
          <w:p w14:paraId="18C6E897" w14:textId="5528E5BB" w:rsidR="008B5D37" w:rsidRPr="00F7436C" w:rsidDel="00BD7C58" w:rsidRDefault="008B5D37" w:rsidP="008B5D37">
            <w:pPr>
              <w:rPr>
                <w:sz w:val="18"/>
                <w:szCs w:val="18"/>
                <w:highlight w:val="yellow"/>
                <w:lang w:val="fr-CA"/>
              </w:rPr>
            </w:pPr>
          </w:p>
        </w:tc>
        <w:tc>
          <w:tcPr>
            <w:tcW w:w="3284" w:type="dxa"/>
          </w:tcPr>
          <w:p w14:paraId="7314F3FA" w14:textId="77777777" w:rsidR="00B23EE9" w:rsidRPr="00F7436C" w:rsidRDefault="00B23EE9" w:rsidP="009C5EB3">
            <w:pPr>
              <w:pStyle w:val="Heading2"/>
              <w:spacing w:before="60"/>
              <w:rPr>
                <w:rFonts w:ascii="Arial" w:hAnsi="Arial" w:cs="Arial"/>
                <w:sz w:val="18"/>
                <w:szCs w:val="18"/>
                <w:lang w:val="fr-CA"/>
              </w:rPr>
            </w:pPr>
          </w:p>
          <w:p w14:paraId="1596EF97" w14:textId="77777777" w:rsidR="008B5D37" w:rsidRPr="00F7436C" w:rsidRDefault="008B5D37" w:rsidP="008B5D37">
            <w:pPr>
              <w:rPr>
                <w:sz w:val="18"/>
                <w:szCs w:val="18"/>
                <w:lang w:val="fr-CA"/>
              </w:rPr>
            </w:pPr>
          </w:p>
          <w:p w14:paraId="6AC5BDBE" w14:textId="77777777" w:rsidR="008B5D37" w:rsidRPr="00F7436C" w:rsidRDefault="008B5D37" w:rsidP="008B5D37">
            <w:pPr>
              <w:rPr>
                <w:sz w:val="18"/>
                <w:szCs w:val="18"/>
                <w:lang w:val="fr-CA"/>
              </w:rPr>
            </w:pPr>
          </w:p>
          <w:p w14:paraId="7548C3DA" w14:textId="77777777" w:rsidR="008B5D37" w:rsidRPr="00F7436C" w:rsidRDefault="008B5D37" w:rsidP="008B5D37">
            <w:pPr>
              <w:rPr>
                <w:sz w:val="18"/>
                <w:szCs w:val="18"/>
                <w:lang w:val="fr-CA"/>
              </w:rPr>
            </w:pPr>
          </w:p>
          <w:p w14:paraId="0C94FBBC" w14:textId="77777777" w:rsidR="008B5D37" w:rsidRPr="00F7436C" w:rsidRDefault="008B5D37" w:rsidP="008B5D37">
            <w:pPr>
              <w:rPr>
                <w:sz w:val="18"/>
                <w:szCs w:val="18"/>
                <w:lang w:val="fr-CA"/>
              </w:rPr>
            </w:pPr>
          </w:p>
          <w:p w14:paraId="2DA7B0A1" w14:textId="77777777" w:rsidR="008B5D37" w:rsidRPr="00F7436C" w:rsidRDefault="008B5D37" w:rsidP="008B5D37">
            <w:pPr>
              <w:rPr>
                <w:rFonts w:ascii="Arial" w:eastAsia="Times New Roman" w:hAnsi="Arial" w:cs="Arial"/>
                <w:b/>
                <w:bCs/>
                <w:sz w:val="18"/>
                <w:szCs w:val="18"/>
                <w:lang w:val="fr-CA"/>
              </w:rPr>
            </w:pPr>
          </w:p>
          <w:p w14:paraId="67776A21" w14:textId="77777777" w:rsidR="008B5D37" w:rsidRPr="00F7436C" w:rsidRDefault="008B5D37" w:rsidP="008B5D37">
            <w:pPr>
              <w:rPr>
                <w:rFonts w:ascii="Arial" w:eastAsia="Times New Roman" w:hAnsi="Arial" w:cs="Arial"/>
                <w:b/>
                <w:bCs/>
                <w:sz w:val="18"/>
                <w:szCs w:val="18"/>
                <w:lang w:val="fr-CA"/>
              </w:rPr>
            </w:pPr>
          </w:p>
          <w:p w14:paraId="716EE572" w14:textId="73F52DE9" w:rsidR="002C533A" w:rsidRPr="00F7436C" w:rsidRDefault="008B5D37" w:rsidP="008B5D37">
            <w:pPr>
              <w:rPr>
                <w:sz w:val="18"/>
                <w:szCs w:val="18"/>
                <w:lang w:val="fr-CA"/>
              </w:rPr>
            </w:pPr>
            <w:r w:rsidRPr="00F7436C">
              <w:rPr>
                <w:sz w:val="18"/>
                <w:szCs w:val="18"/>
                <w:lang w:val="fr-CA"/>
              </w:rPr>
              <w:t xml:space="preserve">Nombre de concertations </w:t>
            </w:r>
            <w:r w:rsidR="002C533A" w:rsidRPr="00F7436C">
              <w:rPr>
                <w:sz w:val="18"/>
                <w:szCs w:val="18"/>
                <w:lang w:val="fr-CA"/>
              </w:rPr>
              <w:t xml:space="preserve">avec les autorités effectuées (ateliers au préalables, ateliers de concertations au niveau des districts, ateliers de concertations régionales) : </w:t>
            </w:r>
            <w:r w:rsidR="006E7299">
              <w:rPr>
                <w:sz w:val="18"/>
                <w:szCs w:val="18"/>
                <w:lang w:val="fr-CA"/>
              </w:rPr>
              <w:t>21</w:t>
            </w:r>
          </w:p>
          <w:p w14:paraId="20D4245E" w14:textId="77777777" w:rsidR="008B5D37" w:rsidRDefault="008B5D37" w:rsidP="008B5D37">
            <w:pPr>
              <w:rPr>
                <w:sz w:val="18"/>
                <w:szCs w:val="18"/>
                <w:lang w:val="fr-CA"/>
              </w:rPr>
            </w:pPr>
            <w:r w:rsidRPr="00F7436C">
              <w:rPr>
                <w:sz w:val="18"/>
                <w:szCs w:val="18"/>
                <w:lang w:val="fr-CA"/>
              </w:rPr>
              <w:t xml:space="preserve">Homologation du </w:t>
            </w:r>
            <w:proofErr w:type="spellStart"/>
            <w:r w:rsidRPr="00F7436C">
              <w:rPr>
                <w:sz w:val="18"/>
                <w:szCs w:val="18"/>
                <w:lang w:val="fr-CA"/>
              </w:rPr>
              <w:t>Dinan’Androy</w:t>
            </w:r>
            <w:proofErr w:type="spellEnd"/>
            <w:r w:rsidR="002C533A" w:rsidRPr="00F7436C">
              <w:rPr>
                <w:sz w:val="18"/>
                <w:szCs w:val="18"/>
                <w:lang w:val="fr-CA"/>
              </w:rPr>
              <w:t> : 1</w:t>
            </w:r>
          </w:p>
          <w:p w14:paraId="21D5AD6B" w14:textId="5DBACC68" w:rsidR="006E7299" w:rsidRPr="00F7436C" w:rsidRDefault="006E7299" w:rsidP="008B5D37">
            <w:pPr>
              <w:rPr>
                <w:sz w:val="18"/>
                <w:szCs w:val="18"/>
                <w:lang w:val="fr-CA"/>
              </w:rPr>
            </w:pPr>
            <w:r>
              <w:rPr>
                <w:sz w:val="18"/>
                <w:szCs w:val="18"/>
                <w:lang w:val="fr-CA"/>
              </w:rPr>
              <w:t>Redynamisation des autres dinas régionaux</w:t>
            </w:r>
            <w:r w:rsidR="001C19EA">
              <w:rPr>
                <w:sz w:val="18"/>
                <w:szCs w:val="18"/>
                <w:lang w:val="fr-CA"/>
              </w:rPr>
              <w:t xml:space="preserve"> : 7 </w:t>
            </w:r>
            <w:r>
              <w:rPr>
                <w:sz w:val="18"/>
                <w:szCs w:val="18"/>
                <w:lang w:val="fr-CA"/>
              </w:rPr>
              <w:t>(</w:t>
            </w:r>
            <w:r w:rsidR="001C19EA">
              <w:rPr>
                <w:sz w:val="18"/>
                <w:szCs w:val="18"/>
                <w:lang w:val="fr-CA"/>
              </w:rPr>
              <w:t xml:space="preserve">Dina </w:t>
            </w:r>
            <w:proofErr w:type="spellStart"/>
            <w:r w:rsidR="001C19EA">
              <w:rPr>
                <w:sz w:val="18"/>
                <w:szCs w:val="18"/>
                <w:lang w:val="fr-CA"/>
              </w:rPr>
              <w:t>Miray</w:t>
            </w:r>
            <w:proofErr w:type="spellEnd"/>
            <w:r w:rsidR="001C19EA">
              <w:rPr>
                <w:sz w:val="18"/>
                <w:szCs w:val="18"/>
                <w:lang w:val="fr-CA"/>
              </w:rPr>
              <w:t xml:space="preserve"> </w:t>
            </w:r>
            <w:proofErr w:type="spellStart"/>
            <w:r w:rsidR="001C19EA">
              <w:rPr>
                <w:sz w:val="18"/>
                <w:szCs w:val="18"/>
                <w:lang w:val="fr-CA"/>
              </w:rPr>
              <w:t>Anôsy</w:t>
            </w:r>
            <w:proofErr w:type="spellEnd"/>
            <w:r w:rsidR="001C19EA">
              <w:rPr>
                <w:sz w:val="18"/>
                <w:szCs w:val="18"/>
                <w:lang w:val="fr-CA"/>
              </w:rPr>
              <w:t xml:space="preserve">, </w:t>
            </w:r>
            <w:proofErr w:type="spellStart"/>
            <w:r w:rsidR="001C19EA">
              <w:rPr>
                <w:sz w:val="18"/>
                <w:szCs w:val="18"/>
                <w:lang w:val="fr-CA"/>
              </w:rPr>
              <w:t>Dinan’i</w:t>
            </w:r>
            <w:proofErr w:type="spellEnd"/>
            <w:r w:rsidR="001C19EA">
              <w:rPr>
                <w:sz w:val="18"/>
                <w:szCs w:val="18"/>
                <w:lang w:val="fr-CA"/>
              </w:rPr>
              <w:t xml:space="preserve"> </w:t>
            </w:r>
            <w:proofErr w:type="spellStart"/>
            <w:r w:rsidR="001C19EA">
              <w:rPr>
                <w:sz w:val="18"/>
                <w:szCs w:val="18"/>
                <w:lang w:val="fr-CA"/>
              </w:rPr>
              <w:t>Matsiatra</w:t>
            </w:r>
            <w:proofErr w:type="spellEnd"/>
            <w:r w:rsidR="001C19EA">
              <w:rPr>
                <w:sz w:val="18"/>
                <w:szCs w:val="18"/>
                <w:lang w:val="fr-CA"/>
              </w:rPr>
              <w:t xml:space="preserve"> </w:t>
            </w:r>
            <w:proofErr w:type="spellStart"/>
            <w:r w:rsidR="001C19EA">
              <w:rPr>
                <w:sz w:val="18"/>
                <w:szCs w:val="18"/>
                <w:lang w:val="fr-CA"/>
              </w:rPr>
              <w:t>Ambony</w:t>
            </w:r>
            <w:proofErr w:type="spellEnd"/>
            <w:r w:rsidR="001C19EA">
              <w:rPr>
                <w:sz w:val="18"/>
                <w:szCs w:val="18"/>
                <w:lang w:val="fr-CA"/>
              </w:rPr>
              <w:t xml:space="preserve">, Dina </w:t>
            </w:r>
            <w:proofErr w:type="spellStart"/>
            <w:r w:rsidR="001C19EA">
              <w:rPr>
                <w:sz w:val="18"/>
                <w:szCs w:val="18"/>
                <w:lang w:val="fr-CA"/>
              </w:rPr>
              <w:t>Malainkalatra</w:t>
            </w:r>
            <w:proofErr w:type="spellEnd"/>
            <w:r w:rsidR="001C19EA">
              <w:rPr>
                <w:sz w:val="18"/>
                <w:szCs w:val="18"/>
                <w:lang w:val="fr-CA"/>
              </w:rPr>
              <w:t xml:space="preserve"> Sofia, Dina </w:t>
            </w:r>
            <w:proofErr w:type="spellStart"/>
            <w:r w:rsidR="001C19EA">
              <w:rPr>
                <w:sz w:val="18"/>
                <w:szCs w:val="18"/>
                <w:lang w:val="fr-CA"/>
              </w:rPr>
              <w:t>Tsimavandy</w:t>
            </w:r>
            <w:proofErr w:type="spellEnd"/>
            <w:r w:rsidR="001C19EA">
              <w:rPr>
                <w:sz w:val="18"/>
                <w:szCs w:val="18"/>
                <w:lang w:val="fr-CA"/>
              </w:rPr>
              <w:t xml:space="preserve"> </w:t>
            </w:r>
            <w:proofErr w:type="spellStart"/>
            <w:r w:rsidR="001C19EA">
              <w:rPr>
                <w:sz w:val="18"/>
                <w:szCs w:val="18"/>
                <w:lang w:val="fr-CA"/>
              </w:rPr>
              <w:t>Atsimo</w:t>
            </w:r>
            <w:proofErr w:type="spellEnd"/>
            <w:r w:rsidR="001C19EA">
              <w:rPr>
                <w:sz w:val="18"/>
                <w:szCs w:val="18"/>
                <w:lang w:val="fr-CA"/>
              </w:rPr>
              <w:t xml:space="preserve"> </w:t>
            </w:r>
            <w:proofErr w:type="spellStart"/>
            <w:r w:rsidR="001C19EA">
              <w:rPr>
                <w:sz w:val="18"/>
                <w:szCs w:val="18"/>
                <w:lang w:val="fr-CA"/>
              </w:rPr>
              <w:t>Atsinanana</w:t>
            </w:r>
            <w:proofErr w:type="spellEnd"/>
            <w:r w:rsidR="001C19EA">
              <w:rPr>
                <w:sz w:val="18"/>
                <w:szCs w:val="18"/>
                <w:lang w:val="fr-CA"/>
              </w:rPr>
              <w:t xml:space="preserve">, </w:t>
            </w:r>
            <w:proofErr w:type="spellStart"/>
            <w:r w:rsidR="001C19EA">
              <w:rPr>
                <w:sz w:val="18"/>
                <w:szCs w:val="18"/>
                <w:lang w:val="fr-CA"/>
              </w:rPr>
              <w:t>Dinan’i</w:t>
            </w:r>
            <w:proofErr w:type="spellEnd"/>
            <w:r w:rsidR="001C19EA">
              <w:rPr>
                <w:sz w:val="18"/>
                <w:szCs w:val="18"/>
                <w:lang w:val="fr-CA"/>
              </w:rPr>
              <w:t xml:space="preserve"> </w:t>
            </w:r>
            <w:proofErr w:type="spellStart"/>
            <w:r w:rsidR="001C19EA">
              <w:rPr>
                <w:sz w:val="18"/>
                <w:szCs w:val="18"/>
                <w:lang w:val="fr-CA"/>
              </w:rPr>
              <w:t>Ihorombe</w:t>
            </w:r>
            <w:proofErr w:type="spellEnd"/>
            <w:r w:rsidR="001C19EA">
              <w:rPr>
                <w:sz w:val="18"/>
                <w:szCs w:val="18"/>
                <w:lang w:val="fr-CA"/>
              </w:rPr>
              <w:t xml:space="preserve">, </w:t>
            </w:r>
            <w:proofErr w:type="spellStart"/>
            <w:r w:rsidR="001C19EA">
              <w:rPr>
                <w:sz w:val="18"/>
                <w:szCs w:val="18"/>
                <w:lang w:val="fr-CA"/>
              </w:rPr>
              <w:t>Dinabe</w:t>
            </w:r>
            <w:proofErr w:type="spellEnd"/>
            <w:r w:rsidR="001C19EA">
              <w:rPr>
                <w:sz w:val="18"/>
                <w:szCs w:val="18"/>
                <w:lang w:val="fr-CA"/>
              </w:rPr>
              <w:t xml:space="preserve"> </w:t>
            </w:r>
            <w:proofErr w:type="spellStart"/>
            <w:r w:rsidR="001C19EA">
              <w:rPr>
                <w:sz w:val="18"/>
                <w:szCs w:val="18"/>
                <w:lang w:val="fr-CA"/>
              </w:rPr>
              <w:t>Atsimo</w:t>
            </w:r>
            <w:proofErr w:type="spellEnd"/>
            <w:r w:rsidR="001C19EA">
              <w:rPr>
                <w:sz w:val="18"/>
                <w:szCs w:val="18"/>
                <w:lang w:val="fr-CA"/>
              </w:rPr>
              <w:t xml:space="preserve"> </w:t>
            </w:r>
            <w:proofErr w:type="spellStart"/>
            <w:r w:rsidR="001C19EA">
              <w:rPr>
                <w:sz w:val="18"/>
                <w:szCs w:val="18"/>
                <w:lang w:val="fr-CA"/>
              </w:rPr>
              <w:t>Andrefana</w:t>
            </w:r>
            <w:proofErr w:type="spellEnd"/>
            <w:r w:rsidR="001C19EA">
              <w:rPr>
                <w:sz w:val="18"/>
                <w:szCs w:val="18"/>
                <w:lang w:val="fr-CA"/>
              </w:rPr>
              <w:t>)</w:t>
            </w:r>
          </w:p>
        </w:tc>
      </w:tr>
      <w:tr w:rsidR="008B5D37" w:rsidRPr="000350F8" w14:paraId="289D09D9" w14:textId="77777777" w:rsidTr="00D678F5">
        <w:trPr>
          <w:trHeight w:val="503"/>
          <w:tblHeader/>
        </w:trPr>
        <w:tc>
          <w:tcPr>
            <w:tcW w:w="1620" w:type="dxa"/>
          </w:tcPr>
          <w:p w14:paraId="4C7067F7" w14:textId="77777777" w:rsidR="008B5D37" w:rsidRPr="009E1DDD" w:rsidRDefault="008B5D37" w:rsidP="008B5D37">
            <w:pPr>
              <w:spacing w:before="60"/>
              <w:jc w:val="center"/>
              <w:rPr>
                <w:rFonts w:cs="Arial"/>
                <w:b/>
                <w:sz w:val="20"/>
                <w:szCs w:val="20"/>
                <w:lang w:val="fr-CA"/>
              </w:rPr>
            </w:pPr>
          </w:p>
        </w:tc>
        <w:tc>
          <w:tcPr>
            <w:tcW w:w="3510" w:type="dxa"/>
          </w:tcPr>
          <w:p w14:paraId="1CCF9003" w14:textId="77777777" w:rsidR="008B5D37" w:rsidRPr="001F44EF" w:rsidRDefault="008B5D37" w:rsidP="008B5D37">
            <w:pPr>
              <w:spacing w:before="60" w:after="0"/>
              <w:rPr>
                <w:rFonts w:cs="Arial"/>
                <w:sz w:val="18"/>
                <w:szCs w:val="18"/>
                <w:lang w:val="fr-FR"/>
              </w:rPr>
            </w:pPr>
            <w:r w:rsidRPr="001F44EF">
              <w:rPr>
                <w:rFonts w:cs="Arial"/>
                <w:sz w:val="18"/>
                <w:szCs w:val="18"/>
                <w:lang w:val="fr-FR"/>
              </w:rPr>
              <w:t xml:space="preserve">Produit 1.2 : Les institutions chargées de faire respecter la justice et l’état de droit sont renforcées aux niveaux national et infranational, pour un accès à la justice amélioré et équitable et une lutte renforcée contre la corruption, l’accent étant mis sur les femmes et les groupes marginalisés. </w:t>
            </w:r>
          </w:p>
          <w:p w14:paraId="43CCE4D2" w14:textId="77777777" w:rsidR="008B5D37" w:rsidRPr="001F44EF" w:rsidRDefault="008B5D37" w:rsidP="008B5D37">
            <w:pPr>
              <w:spacing w:before="60"/>
              <w:rPr>
                <w:rFonts w:cs="Arial"/>
                <w:sz w:val="18"/>
                <w:szCs w:val="18"/>
                <w:lang w:val="fr-FR"/>
              </w:rPr>
            </w:pPr>
          </w:p>
          <w:p w14:paraId="0F514CFE" w14:textId="6418C9DB" w:rsidR="008B5D37" w:rsidRPr="001F44EF" w:rsidRDefault="008B5D37" w:rsidP="008B5D37">
            <w:pPr>
              <w:spacing w:before="60" w:after="0"/>
              <w:rPr>
                <w:rFonts w:cs="Arial"/>
                <w:b/>
                <w:sz w:val="18"/>
                <w:szCs w:val="18"/>
                <w:lang w:val="fr-FR"/>
              </w:rPr>
            </w:pPr>
            <w:r w:rsidRPr="001F44EF">
              <w:rPr>
                <w:rFonts w:cs="Arial"/>
                <w:sz w:val="18"/>
                <w:szCs w:val="18"/>
                <w:lang w:val="fr-FR"/>
              </w:rPr>
              <w:t>Indicateur 1.2.1 (cadre intégré 2.2.3) : Nombre de personnes acquérant un accès à la justice par le biais de systèmes formels et informels.</w:t>
            </w:r>
          </w:p>
        </w:tc>
        <w:tc>
          <w:tcPr>
            <w:tcW w:w="810" w:type="dxa"/>
          </w:tcPr>
          <w:p w14:paraId="67B1FAFC" w14:textId="77777777" w:rsidR="008B5D37" w:rsidRPr="001F44EF" w:rsidRDefault="008B5D37" w:rsidP="008B5D37">
            <w:pPr>
              <w:spacing w:before="60"/>
              <w:jc w:val="center"/>
              <w:rPr>
                <w:rFonts w:cs="Arial"/>
                <w:b/>
                <w:sz w:val="18"/>
                <w:szCs w:val="18"/>
                <w:highlight w:val="yellow"/>
                <w:lang w:val="fr-CA"/>
              </w:rPr>
            </w:pPr>
          </w:p>
          <w:p w14:paraId="31F68471" w14:textId="77777777" w:rsidR="008B5D37" w:rsidRPr="001F44EF" w:rsidRDefault="008B5D37" w:rsidP="008B5D37">
            <w:pPr>
              <w:rPr>
                <w:rFonts w:cs="Arial"/>
                <w:sz w:val="18"/>
                <w:szCs w:val="18"/>
                <w:highlight w:val="yellow"/>
                <w:lang w:val="fr-CA"/>
              </w:rPr>
            </w:pPr>
          </w:p>
          <w:p w14:paraId="5943B64B" w14:textId="77777777" w:rsidR="008B5D37" w:rsidRPr="001F44EF" w:rsidRDefault="008B5D37" w:rsidP="008B5D37">
            <w:pPr>
              <w:rPr>
                <w:rFonts w:cs="Arial"/>
                <w:sz w:val="18"/>
                <w:szCs w:val="18"/>
                <w:highlight w:val="yellow"/>
                <w:lang w:val="fr-CA"/>
              </w:rPr>
            </w:pPr>
          </w:p>
          <w:p w14:paraId="15B553E2" w14:textId="77777777" w:rsidR="008B5D37" w:rsidRPr="001F44EF" w:rsidRDefault="008B5D37" w:rsidP="008B5D37">
            <w:pPr>
              <w:rPr>
                <w:rFonts w:cs="Arial"/>
                <w:sz w:val="18"/>
                <w:szCs w:val="18"/>
                <w:highlight w:val="yellow"/>
                <w:lang w:val="fr-CA"/>
              </w:rPr>
            </w:pPr>
          </w:p>
          <w:p w14:paraId="685FC982" w14:textId="77777777" w:rsidR="008B5D37" w:rsidRPr="001F44EF" w:rsidRDefault="008B5D37" w:rsidP="008B5D37">
            <w:pPr>
              <w:rPr>
                <w:rFonts w:cs="Arial"/>
                <w:sz w:val="18"/>
                <w:szCs w:val="18"/>
                <w:highlight w:val="yellow"/>
                <w:lang w:val="fr-CA"/>
              </w:rPr>
            </w:pPr>
          </w:p>
          <w:p w14:paraId="3DC27A36" w14:textId="77777777" w:rsidR="008B5D37" w:rsidRPr="001F44EF" w:rsidRDefault="008B5D37" w:rsidP="008B5D37">
            <w:pPr>
              <w:rPr>
                <w:rFonts w:cs="Arial"/>
                <w:sz w:val="18"/>
                <w:szCs w:val="18"/>
                <w:highlight w:val="yellow"/>
                <w:lang w:val="fr-CA"/>
              </w:rPr>
            </w:pPr>
          </w:p>
          <w:p w14:paraId="68D7385D" w14:textId="77777777" w:rsidR="008B5D37" w:rsidRPr="001F44EF" w:rsidRDefault="008B5D37" w:rsidP="008B5D37">
            <w:pPr>
              <w:rPr>
                <w:rFonts w:cs="Arial"/>
                <w:b/>
                <w:sz w:val="18"/>
                <w:szCs w:val="18"/>
                <w:highlight w:val="yellow"/>
                <w:lang w:val="fr-CA"/>
              </w:rPr>
            </w:pPr>
          </w:p>
          <w:p w14:paraId="3D037315" w14:textId="25C6B0AF" w:rsidR="008B5D37" w:rsidRPr="001F44EF" w:rsidRDefault="00752443" w:rsidP="008B5D37">
            <w:pPr>
              <w:rPr>
                <w:rFonts w:cs="Arial"/>
                <w:sz w:val="18"/>
                <w:szCs w:val="18"/>
                <w:lang w:val="fr-CA"/>
              </w:rPr>
            </w:pPr>
            <w:r w:rsidRPr="001F44EF">
              <w:rPr>
                <w:rFonts w:cs="Arial"/>
                <w:sz w:val="18"/>
                <w:szCs w:val="18"/>
                <w:lang w:val="fr-CA"/>
              </w:rPr>
              <w:t>TBD</w:t>
            </w:r>
          </w:p>
        </w:tc>
        <w:tc>
          <w:tcPr>
            <w:tcW w:w="810" w:type="dxa"/>
          </w:tcPr>
          <w:p w14:paraId="703BACEB" w14:textId="77777777" w:rsidR="008B5D37" w:rsidRPr="001F44EF" w:rsidRDefault="008B5D37" w:rsidP="008B5D37">
            <w:pPr>
              <w:spacing w:before="60"/>
              <w:jc w:val="center"/>
              <w:rPr>
                <w:rFonts w:cs="Arial"/>
                <w:b/>
                <w:sz w:val="18"/>
                <w:szCs w:val="18"/>
                <w:highlight w:val="yellow"/>
                <w:lang w:val="fr-CA"/>
              </w:rPr>
            </w:pPr>
          </w:p>
          <w:p w14:paraId="3C6596E0" w14:textId="77777777" w:rsidR="008B5D37" w:rsidRPr="001F44EF" w:rsidRDefault="008B5D37" w:rsidP="008B5D37">
            <w:pPr>
              <w:rPr>
                <w:rFonts w:cs="Arial"/>
                <w:sz w:val="18"/>
                <w:szCs w:val="18"/>
                <w:highlight w:val="yellow"/>
                <w:lang w:val="fr-CA"/>
              </w:rPr>
            </w:pPr>
          </w:p>
          <w:p w14:paraId="2059F19C" w14:textId="77777777" w:rsidR="008B5D37" w:rsidRPr="001F44EF" w:rsidRDefault="008B5D37" w:rsidP="008B5D37">
            <w:pPr>
              <w:rPr>
                <w:rFonts w:cs="Arial"/>
                <w:sz w:val="18"/>
                <w:szCs w:val="18"/>
                <w:highlight w:val="yellow"/>
                <w:lang w:val="fr-CA"/>
              </w:rPr>
            </w:pPr>
          </w:p>
          <w:p w14:paraId="3596A62B" w14:textId="77777777" w:rsidR="008B5D37" w:rsidRPr="001F44EF" w:rsidRDefault="008B5D37" w:rsidP="008B5D37">
            <w:pPr>
              <w:rPr>
                <w:rFonts w:cs="Arial"/>
                <w:sz w:val="18"/>
                <w:szCs w:val="18"/>
                <w:highlight w:val="yellow"/>
                <w:lang w:val="fr-CA"/>
              </w:rPr>
            </w:pPr>
          </w:p>
          <w:p w14:paraId="6F7197CF" w14:textId="77777777" w:rsidR="008B5D37" w:rsidRPr="001F44EF" w:rsidRDefault="008B5D37" w:rsidP="008B5D37">
            <w:pPr>
              <w:rPr>
                <w:rFonts w:cs="Arial"/>
                <w:sz w:val="18"/>
                <w:szCs w:val="18"/>
                <w:highlight w:val="yellow"/>
                <w:lang w:val="fr-CA"/>
              </w:rPr>
            </w:pPr>
          </w:p>
          <w:p w14:paraId="73D9D862" w14:textId="77777777" w:rsidR="008B5D37" w:rsidRPr="001F44EF" w:rsidRDefault="008B5D37" w:rsidP="008B5D37">
            <w:pPr>
              <w:rPr>
                <w:rFonts w:cs="Arial"/>
                <w:sz w:val="18"/>
                <w:szCs w:val="18"/>
                <w:highlight w:val="yellow"/>
                <w:lang w:val="fr-CA"/>
              </w:rPr>
            </w:pPr>
          </w:p>
          <w:p w14:paraId="074F0EEE" w14:textId="77777777" w:rsidR="008B5D37" w:rsidRPr="001F44EF" w:rsidRDefault="008B5D37" w:rsidP="008B5D37">
            <w:pPr>
              <w:rPr>
                <w:rFonts w:cs="Arial"/>
                <w:b/>
                <w:sz w:val="18"/>
                <w:szCs w:val="18"/>
                <w:highlight w:val="yellow"/>
                <w:lang w:val="fr-CA"/>
              </w:rPr>
            </w:pPr>
          </w:p>
          <w:p w14:paraId="4862B90E" w14:textId="313ECDFA" w:rsidR="008B5D37" w:rsidRPr="001F44EF" w:rsidRDefault="00752443" w:rsidP="008B5D37">
            <w:pPr>
              <w:spacing w:before="60"/>
              <w:jc w:val="center"/>
              <w:rPr>
                <w:rFonts w:cs="Arial"/>
                <w:b/>
                <w:sz w:val="18"/>
                <w:szCs w:val="18"/>
                <w:lang w:val="fr-CA"/>
              </w:rPr>
            </w:pPr>
            <w:r w:rsidRPr="001F44EF">
              <w:rPr>
                <w:rFonts w:cs="Arial"/>
                <w:sz w:val="18"/>
                <w:szCs w:val="18"/>
                <w:lang w:val="fr-CA"/>
              </w:rPr>
              <w:t>2024</w:t>
            </w:r>
          </w:p>
        </w:tc>
        <w:tc>
          <w:tcPr>
            <w:tcW w:w="1237" w:type="dxa"/>
          </w:tcPr>
          <w:p w14:paraId="38C16FCA" w14:textId="77777777" w:rsidR="008B5D37" w:rsidRPr="001F44EF" w:rsidRDefault="008B5D37" w:rsidP="008B5D37">
            <w:pPr>
              <w:spacing w:before="60"/>
              <w:jc w:val="center"/>
              <w:rPr>
                <w:rFonts w:cs="Arial"/>
                <w:b/>
                <w:sz w:val="18"/>
                <w:szCs w:val="18"/>
                <w:highlight w:val="yellow"/>
                <w:lang w:val="fr-CA"/>
              </w:rPr>
            </w:pPr>
          </w:p>
          <w:p w14:paraId="6FEA5958" w14:textId="77777777" w:rsidR="008B5D37" w:rsidRPr="001F44EF" w:rsidRDefault="008B5D37" w:rsidP="008B5D37">
            <w:pPr>
              <w:rPr>
                <w:rFonts w:cs="Arial"/>
                <w:sz w:val="18"/>
                <w:szCs w:val="18"/>
                <w:highlight w:val="yellow"/>
                <w:lang w:val="fr-CA"/>
              </w:rPr>
            </w:pPr>
          </w:p>
          <w:p w14:paraId="0C727152" w14:textId="77777777" w:rsidR="008B5D37" w:rsidRPr="001F44EF" w:rsidRDefault="008B5D37" w:rsidP="008B5D37">
            <w:pPr>
              <w:rPr>
                <w:rFonts w:cs="Arial"/>
                <w:sz w:val="18"/>
                <w:szCs w:val="18"/>
                <w:highlight w:val="yellow"/>
                <w:lang w:val="fr-CA"/>
              </w:rPr>
            </w:pPr>
          </w:p>
          <w:p w14:paraId="1D71FD14" w14:textId="77777777" w:rsidR="008B5D37" w:rsidRPr="001F44EF" w:rsidRDefault="008B5D37" w:rsidP="008B5D37">
            <w:pPr>
              <w:rPr>
                <w:rFonts w:cs="Arial"/>
                <w:sz w:val="18"/>
                <w:szCs w:val="18"/>
                <w:highlight w:val="yellow"/>
                <w:lang w:val="fr-CA"/>
              </w:rPr>
            </w:pPr>
          </w:p>
          <w:p w14:paraId="3906BB23" w14:textId="77777777" w:rsidR="008B5D37" w:rsidRPr="001F44EF" w:rsidRDefault="008B5D37" w:rsidP="008B5D37">
            <w:pPr>
              <w:rPr>
                <w:rFonts w:cs="Arial"/>
                <w:sz w:val="18"/>
                <w:szCs w:val="18"/>
                <w:highlight w:val="yellow"/>
                <w:lang w:val="fr-CA"/>
              </w:rPr>
            </w:pPr>
          </w:p>
          <w:p w14:paraId="52460382" w14:textId="77777777" w:rsidR="008B5D37" w:rsidRPr="001F44EF" w:rsidRDefault="008B5D37" w:rsidP="008B5D37">
            <w:pPr>
              <w:rPr>
                <w:rFonts w:cs="Arial"/>
                <w:sz w:val="18"/>
                <w:szCs w:val="18"/>
                <w:highlight w:val="yellow"/>
                <w:lang w:val="fr-CA"/>
              </w:rPr>
            </w:pPr>
          </w:p>
          <w:p w14:paraId="63016B3D" w14:textId="77777777" w:rsidR="008B5D37" w:rsidRPr="001F44EF" w:rsidRDefault="008B5D37" w:rsidP="008B5D37">
            <w:pPr>
              <w:rPr>
                <w:rFonts w:cs="Arial"/>
                <w:b/>
                <w:sz w:val="18"/>
                <w:szCs w:val="18"/>
                <w:highlight w:val="yellow"/>
                <w:lang w:val="fr-CA"/>
              </w:rPr>
            </w:pPr>
          </w:p>
          <w:p w14:paraId="0E62326B" w14:textId="5170C95C" w:rsidR="008B5D37" w:rsidRPr="001F44EF" w:rsidDel="00BD7C58" w:rsidRDefault="008B5D37" w:rsidP="008B5D37">
            <w:pPr>
              <w:spacing w:before="60"/>
              <w:jc w:val="center"/>
              <w:rPr>
                <w:rFonts w:cs="Arial"/>
                <w:b/>
                <w:sz w:val="18"/>
                <w:szCs w:val="18"/>
                <w:lang w:val="fr-CA"/>
              </w:rPr>
            </w:pPr>
          </w:p>
        </w:tc>
        <w:tc>
          <w:tcPr>
            <w:tcW w:w="1057" w:type="dxa"/>
          </w:tcPr>
          <w:p w14:paraId="5763666C" w14:textId="77777777" w:rsidR="008B5D37" w:rsidRPr="001F44EF" w:rsidRDefault="008B5D37" w:rsidP="008B5D37">
            <w:pPr>
              <w:spacing w:before="60"/>
              <w:jc w:val="center"/>
              <w:rPr>
                <w:rFonts w:cs="Arial"/>
                <w:b/>
                <w:sz w:val="18"/>
                <w:szCs w:val="18"/>
                <w:highlight w:val="yellow"/>
                <w:lang w:val="fr-CA"/>
              </w:rPr>
            </w:pPr>
          </w:p>
          <w:p w14:paraId="1B5D2DB4" w14:textId="77777777" w:rsidR="008B5D37" w:rsidRPr="001F44EF" w:rsidRDefault="008B5D37" w:rsidP="008B5D37">
            <w:pPr>
              <w:rPr>
                <w:rFonts w:cs="Arial"/>
                <w:sz w:val="18"/>
                <w:szCs w:val="18"/>
                <w:highlight w:val="yellow"/>
                <w:lang w:val="fr-CA"/>
              </w:rPr>
            </w:pPr>
          </w:p>
          <w:p w14:paraId="60AF1E84" w14:textId="77777777" w:rsidR="008B5D37" w:rsidRPr="001F44EF" w:rsidRDefault="008B5D37" w:rsidP="008B5D37">
            <w:pPr>
              <w:rPr>
                <w:rFonts w:cs="Arial"/>
                <w:sz w:val="18"/>
                <w:szCs w:val="18"/>
                <w:highlight w:val="yellow"/>
                <w:lang w:val="fr-CA"/>
              </w:rPr>
            </w:pPr>
          </w:p>
          <w:p w14:paraId="39329CC6" w14:textId="77777777" w:rsidR="008B5D37" w:rsidRPr="001F44EF" w:rsidRDefault="008B5D37" w:rsidP="008B5D37">
            <w:pPr>
              <w:rPr>
                <w:rFonts w:cs="Arial"/>
                <w:sz w:val="18"/>
                <w:szCs w:val="18"/>
                <w:highlight w:val="yellow"/>
                <w:lang w:val="fr-CA"/>
              </w:rPr>
            </w:pPr>
          </w:p>
          <w:p w14:paraId="65B52434" w14:textId="77777777" w:rsidR="008B5D37" w:rsidRPr="001F44EF" w:rsidRDefault="008B5D37" w:rsidP="008B5D37">
            <w:pPr>
              <w:rPr>
                <w:rFonts w:cs="Arial"/>
                <w:sz w:val="18"/>
                <w:szCs w:val="18"/>
                <w:highlight w:val="yellow"/>
                <w:lang w:val="fr-CA"/>
              </w:rPr>
            </w:pPr>
          </w:p>
          <w:p w14:paraId="713ADBA5" w14:textId="77777777" w:rsidR="008B5D37" w:rsidRPr="001F44EF" w:rsidRDefault="008B5D37" w:rsidP="008B5D37">
            <w:pPr>
              <w:rPr>
                <w:rFonts w:cs="Arial"/>
                <w:sz w:val="18"/>
                <w:szCs w:val="18"/>
                <w:highlight w:val="yellow"/>
                <w:lang w:val="fr-CA"/>
              </w:rPr>
            </w:pPr>
          </w:p>
          <w:p w14:paraId="7A093356" w14:textId="77777777" w:rsidR="008B5D37" w:rsidRPr="001F44EF" w:rsidRDefault="008B5D37" w:rsidP="008B5D37">
            <w:pPr>
              <w:rPr>
                <w:rFonts w:cs="Arial"/>
                <w:b/>
                <w:sz w:val="18"/>
                <w:szCs w:val="18"/>
                <w:highlight w:val="yellow"/>
                <w:lang w:val="fr-CA"/>
              </w:rPr>
            </w:pPr>
          </w:p>
          <w:p w14:paraId="6834EEA9" w14:textId="2006F32B" w:rsidR="008B5D37" w:rsidRPr="001F44EF" w:rsidRDefault="00752443" w:rsidP="008B5D37">
            <w:pPr>
              <w:spacing w:before="60"/>
              <w:jc w:val="center"/>
              <w:rPr>
                <w:rFonts w:cs="Arial"/>
                <w:b/>
                <w:sz w:val="18"/>
                <w:szCs w:val="18"/>
                <w:lang w:val="fr-CA"/>
              </w:rPr>
            </w:pPr>
            <w:r w:rsidRPr="001F44EF">
              <w:rPr>
                <w:rFonts w:cs="Arial"/>
                <w:sz w:val="18"/>
                <w:szCs w:val="18"/>
                <w:lang w:val="fr-CA"/>
              </w:rPr>
              <w:t>ND</w:t>
            </w:r>
          </w:p>
        </w:tc>
        <w:tc>
          <w:tcPr>
            <w:tcW w:w="1082" w:type="dxa"/>
          </w:tcPr>
          <w:p w14:paraId="73AFEDD0" w14:textId="77777777" w:rsidR="008B5D37" w:rsidRPr="001F44EF" w:rsidRDefault="008B5D37" w:rsidP="008B5D37">
            <w:pPr>
              <w:pStyle w:val="Heading2"/>
              <w:spacing w:before="60"/>
              <w:ind w:left="0"/>
              <w:jc w:val="center"/>
              <w:rPr>
                <w:rFonts w:ascii="Arial" w:hAnsi="Arial" w:cs="Arial"/>
                <w:sz w:val="18"/>
                <w:szCs w:val="18"/>
                <w:highlight w:val="yellow"/>
                <w:lang w:val="fr-CA"/>
              </w:rPr>
            </w:pPr>
          </w:p>
          <w:p w14:paraId="3F434630" w14:textId="77777777" w:rsidR="008B5D37" w:rsidRPr="001F44EF" w:rsidRDefault="008B5D37" w:rsidP="008B5D37">
            <w:pPr>
              <w:rPr>
                <w:sz w:val="18"/>
                <w:szCs w:val="18"/>
                <w:highlight w:val="yellow"/>
                <w:lang w:val="fr-CA"/>
              </w:rPr>
            </w:pPr>
          </w:p>
          <w:p w14:paraId="12E88292" w14:textId="77777777" w:rsidR="008B5D37" w:rsidRPr="001F44EF" w:rsidRDefault="008B5D37" w:rsidP="008B5D37">
            <w:pPr>
              <w:rPr>
                <w:sz w:val="18"/>
                <w:szCs w:val="18"/>
                <w:highlight w:val="yellow"/>
                <w:lang w:val="fr-CA"/>
              </w:rPr>
            </w:pPr>
          </w:p>
          <w:p w14:paraId="7CE5DA6D" w14:textId="77777777" w:rsidR="008B5D37" w:rsidRPr="001F44EF" w:rsidRDefault="008B5D37" w:rsidP="008B5D37">
            <w:pPr>
              <w:rPr>
                <w:sz w:val="18"/>
                <w:szCs w:val="18"/>
                <w:highlight w:val="yellow"/>
                <w:lang w:val="fr-CA"/>
              </w:rPr>
            </w:pPr>
          </w:p>
          <w:p w14:paraId="18F97B11" w14:textId="77777777" w:rsidR="008B5D37" w:rsidRPr="001F44EF" w:rsidRDefault="008B5D37" w:rsidP="008B5D37">
            <w:pPr>
              <w:rPr>
                <w:sz w:val="18"/>
                <w:szCs w:val="18"/>
                <w:highlight w:val="yellow"/>
                <w:lang w:val="fr-CA"/>
              </w:rPr>
            </w:pPr>
          </w:p>
          <w:p w14:paraId="35F2EB35" w14:textId="77777777" w:rsidR="008B5D37" w:rsidRPr="001F44EF" w:rsidRDefault="008B5D37" w:rsidP="008B5D37">
            <w:pPr>
              <w:rPr>
                <w:rFonts w:ascii="Arial" w:eastAsia="Times New Roman" w:hAnsi="Arial" w:cs="Arial"/>
                <w:b/>
                <w:bCs/>
                <w:sz w:val="18"/>
                <w:szCs w:val="18"/>
                <w:highlight w:val="yellow"/>
                <w:lang w:val="fr-CA"/>
              </w:rPr>
            </w:pPr>
          </w:p>
          <w:p w14:paraId="51B4C7A6" w14:textId="45AB7311" w:rsidR="008B5D37" w:rsidRPr="001F44EF" w:rsidDel="00BD7C58" w:rsidRDefault="008B5D37" w:rsidP="00752443">
            <w:pPr>
              <w:pStyle w:val="Heading2"/>
              <w:spacing w:before="60"/>
              <w:ind w:left="0"/>
              <w:rPr>
                <w:rFonts w:ascii="Arial" w:hAnsi="Arial" w:cs="Arial"/>
                <w:sz w:val="18"/>
                <w:szCs w:val="18"/>
                <w:lang w:val="fr-CA"/>
              </w:rPr>
            </w:pPr>
          </w:p>
        </w:tc>
        <w:tc>
          <w:tcPr>
            <w:tcW w:w="3284" w:type="dxa"/>
          </w:tcPr>
          <w:p w14:paraId="73AFBD1B" w14:textId="77777777" w:rsidR="008B5D37" w:rsidRPr="001F44EF" w:rsidRDefault="008B5D37" w:rsidP="008B5D37">
            <w:pPr>
              <w:pStyle w:val="Heading2"/>
              <w:spacing w:before="60"/>
              <w:rPr>
                <w:rFonts w:ascii="Arial" w:hAnsi="Arial" w:cs="Arial"/>
                <w:sz w:val="18"/>
                <w:szCs w:val="18"/>
                <w:lang w:val="fr-CA"/>
              </w:rPr>
            </w:pPr>
          </w:p>
          <w:p w14:paraId="0A6095BF" w14:textId="77777777" w:rsidR="008B5D37" w:rsidRPr="001F44EF" w:rsidRDefault="008B5D37" w:rsidP="008B5D37">
            <w:pPr>
              <w:rPr>
                <w:sz w:val="18"/>
                <w:szCs w:val="18"/>
                <w:lang w:val="fr-CA"/>
              </w:rPr>
            </w:pPr>
          </w:p>
          <w:p w14:paraId="3949E16F" w14:textId="77777777" w:rsidR="008B5D37" w:rsidRPr="001F44EF" w:rsidRDefault="008B5D37" w:rsidP="008B5D37">
            <w:pPr>
              <w:rPr>
                <w:sz w:val="18"/>
                <w:szCs w:val="18"/>
                <w:lang w:val="fr-CA"/>
              </w:rPr>
            </w:pPr>
          </w:p>
          <w:p w14:paraId="3886C67E" w14:textId="77777777" w:rsidR="008B5D37" w:rsidRPr="001F44EF" w:rsidRDefault="008B5D37" w:rsidP="008B5D37">
            <w:pPr>
              <w:rPr>
                <w:sz w:val="18"/>
                <w:szCs w:val="18"/>
                <w:lang w:val="fr-CA"/>
              </w:rPr>
            </w:pPr>
          </w:p>
          <w:p w14:paraId="47D1592E" w14:textId="77777777" w:rsidR="008B5D37" w:rsidRPr="001F44EF" w:rsidRDefault="008B5D37" w:rsidP="008B5D37">
            <w:pPr>
              <w:rPr>
                <w:sz w:val="18"/>
                <w:szCs w:val="18"/>
                <w:lang w:val="fr-CA"/>
              </w:rPr>
            </w:pPr>
          </w:p>
          <w:p w14:paraId="39E62AC4" w14:textId="77777777" w:rsidR="008B5D37" w:rsidRPr="001F44EF" w:rsidRDefault="008B5D37" w:rsidP="008B5D37">
            <w:pPr>
              <w:rPr>
                <w:rFonts w:ascii="Arial" w:eastAsia="Times New Roman" w:hAnsi="Arial" w:cs="Arial"/>
                <w:b/>
                <w:bCs/>
                <w:sz w:val="18"/>
                <w:szCs w:val="18"/>
                <w:lang w:val="fr-CA"/>
              </w:rPr>
            </w:pPr>
          </w:p>
          <w:p w14:paraId="5E24F023" w14:textId="77777777" w:rsidR="001C19EA" w:rsidRPr="00F7436C" w:rsidRDefault="001C19EA" w:rsidP="001C19EA">
            <w:pPr>
              <w:spacing w:before="60"/>
              <w:rPr>
                <w:rFonts w:cstheme="minorHAnsi"/>
                <w:iCs/>
                <w:sz w:val="18"/>
                <w:szCs w:val="18"/>
                <w:lang w:val="fr-CA"/>
              </w:rPr>
            </w:pPr>
            <w:r w:rsidRPr="00F7436C">
              <w:rPr>
                <w:rFonts w:cstheme="minorHAnsi"/>
                <w:iCs/>
                <w:sz w:val="18"/>
                <w:szCs w:val="18"/>
                <w:lang w:val="fr-CA"/>
              </w:rPr>
              <w:t>Les données seront collectées à partir des outils de travail élaborés conjointement par le cabinet FDA avec les participants aux restitutions régionales des 3 études combinées, en attente de retour du cabinet FDA</w:t>
            </w:r>
          </w:p>
          <w:p w14:paraId="1F5C079E" w14:textId="4A1D5CEF" w:rsidR="008B5D37" w:rsidRPr="001F44EF" w:rsidRDefault="001C19EA" w:rsidP="001C19EA">
            <w:pPr>
              <w:rPr>
                <w:sz w:val="18"/>
                <w:szCs w:val="18"/>
                <w:lang w:val="fr-CA"/>
              </w:rPr>
            </w:pPr>
            <w:r w:rsidRPr="00F7436C">
              <w:rPr>
                <w:rFonts w:cstheme="minorHAnsi"/>
                <w:iCs/>
                <w:sz w:val="18"/>
                <w:szCs w:val="18"/>
                <w:lang w:val="fr-CA"/>
              </w:rPr>
              <w:t>Ces outils seront utilisés par les 5 OSC partenaires pour la collecte des décisions des KMD</w:t>
            </w:r>
            <w:r>
              <w:rPr>
                <w:rFonts w:cstheme="minorHAnsi"/>
                <w:iCs/>
                <w:sz w:val="18"/>
                <w:szCs w:val="18"/>
                <w:lang w:val="fr-CA"/>
              </w:rPr>
              <w:t xml:space="preserve"> et seront rapportés dans leurs rapports d’activités trimestriels </w:t>
            </w:r>
            <w:r w:rsidRPr="00F7436C">
              <w:rPr>
                <w:rFonts w:cstheme="minorHAnsi"/>
                <w:iCs/>
                <w:sz w:val="18"/>
                <w:szCs w:val="18"/>
                <w:lang w:val="fr-CA"/>
              </w:rPr>
              <w:t>(</w:t>
            </w:r>
            <w:proofErr w:type="spellStart"/>
            <w:r w:rsidRPr="00F7436C">
              <w:rPr>
                <w:rFonts w:cstheme="minorHAnsi"/>
                <w:iCs/>
                <w:sz w:val="18"/>
                <w:szCs w:val="18"/>
                <w:lang w:val="fr-CA"/>
              </w:rPr>
              <w:t>Etant</w:t>
            </w:r>
            <w:proofErr w:type="spellEnd"/>
            <w:r w:rsidRPr="00F7436C">
              <w:rPr>
                <w:rFonts w:cstheme="minorHAnsi"/>
                <w:iCs/>
                <w:sz w:val="18"/>
                <w:szCs w:val="18"/>
                <w:lang w:val="fr-CA"/>
              </w:rPr>
              <w:t xml:space="preserve"> donné que le renforcement de capacité de ces 5 OSC a eu lieu en Septembre 2025, l’équipe du projet recevra les rapports trimestriels en Novembre 2025)  </w:t>
            </w:r>
          </w:p>
        </w:tc>
      </w:tr>
      <w:tr w:rsidR="008B5D37" w:rsidRPr="000350F8" w14:paraId="7D39530C" w14:textId="77777777" w:rsidTr="00586C8F">
        <w:trPr>
          <w:trHeight w:val="503"/>
          <w:tblHeader/>
        </w:trPr>
        <w:tc>
          <w:tcPr>
            <w:tcW w:w="1620" w:type="dxa"/>
          </w:tcPr>
          <w:p w14:paraId="45BB2A73" w14:textId="77777777" w:rsidR="008B5D37" w:rsidRPr="009E1DDD" w:rsidRDefault="008B5D37" w:rsidP="008B5D37">
            <w:pPr>
              <w:spacing w:before="60"/>
              <w:jc w:val="center"/>
              <w:rPr>
                <w:rFonts w:cs="Arial"/>
                <w:b/>
                <w:sz w:val="20"/>
                <w:szCs w:val="20"/>
                <w:lang w:val="fr-CA"/>
              </w:rPr>
            </w:pPr>
          </w:p>
        </w:tc>
        <w:tc>
          <w:tcPr>
            <w:tcW w:w="3510" w:type="dxa"/>
          </w:tcPr>
          <w:p w14:paraId="385859B7" w14:textId="77777777" w:rsidR="008B5D37" w:rsidRPr="009E1DDD" w:rsidRDefault="008B5D37" w:rsidP="008B5D37">
            <w:pPr>
              <w:spacing w:before="60"/>
              <w:jc w:val="center"/>
              <w:rPr>
                <w:rFonts w:cs="Arial"/>
                <w:b/>
                <w:sz w:val="20"/>
                <w:szCs w:val="20"/>
                <w:lang w:val="fr-CA"/>
              </w:rPr>
            </w:pPr>
          </w:p>
        </w:tc>
        <w:tc>
          <w:tcPr>
            <w:tcW w:w="810" w:type="dxa"/>
            <w:tcBorders>
              <w:bottom w:val="single" w:sz="4" w:space="0" w:color="auto"/>
            </w:tcBorders>
          </w:tcPr>
          <w:p w14:paraId="30769673" w14:textId="77777777" w:rsidR="008B5D37" w:rsidRPr="009E1DDD" w:rsidRDefault="008B5D37" w:rsidP="008B5D37">
            <w:pPr>
              <w:spacing w:before="60"/>
              <w:jc w:val="center"/>
              <w:rPr>
                <w:rFonts w:cs="Arial"/>
                <w:b/>
                <w:sz w:val="18"/>
                <w:szCs w:val="20"/>
                <w:lang w:val="fr-CA"/>
              </w:rPr>
            </w:pPr>
          </w:p>
        </w:tc>
        <w:tc>
          <w:tcPr>
            <w:tcW w:w="810" w:type="dxa"/>
            <w:tcBorders>
              <w:bottom w:val="single" w:sz="4" w:space="0" w:color="auto"/>
            </w:tcBorders>
          </w:tcPr>
          <w:p w14:paraId="507692DE" w14:textId="77777777" w:rsidR="008B5D37" w:rsidRPr="009E1DDD" w:rsidRDefault="008B5D37" w:rsidP="008B5D37">
            <w:pPr>
              <w:spacing w:before="60"/>
              <w:jc w:val="center"/>
              <w:rPr>
                <w:rFonts w:cs="Arial"/>
                <w:b/>
                <w:sz w:val="18"/>
                <w:szCs w:val="20"/>
                <w:lang w:val="fr-CA"/>
              </w:rPr>
            </w:pPr>
          </w:p>
        </w:tc>
        <w:tc>
          <w:tcPr>
            <w:tcW w:w="1237" w:type="dxa"/>
            <w:tcBorders>
              <w:bottom w:val="single" w:sz="4" w:space="0" w:color="auto"/>
            </w:tcBorders>
          </w:tcPr>
          <w:p w14:paraId="6FED275C" w14:textId="77777777" w:rsidR="008B5D37" w:rsidRPr="009E1DDD" w:rsidDel="00BD7C58" w:rsidRDefault="008B5D37" w:rsidP="008B5D37">
            <w:pPr>
              <w:spacing w:before="60"/>
              <w:jc w:val="center"/>
              <w:rPr>
                <w:rFonts w:cs="Arial"/>
                <w:b/>
                <w:sz w:val="18"/>
                <w:szCs w:val="20"/>
                <w:lang w:val="fr-CA"/>
              </w:rPr>
            </w:pPr>
          </w:p>
        </w:tc>
        <w:tc>
          <w:tcPr>
            <w:tcW w:w="1057" w:type="dxa"/>
            <w:tcBorders>
              <w:bottom w:val="single" w:sz="4" w:space="0" w:color="auto"/>
            </w:tcBorders>
          </w:tcPr>
          <w:p w14:paraId="780BF705" w14:textId="77777777" w:rsidR="008B5D37" w:rsidRPr="009E1DDD" w:rsidRDefault="008B5D37" w:rsidP="008B5D37">
            <w:pPr>
              <w:spacing w:before="60"/>
              <w:jc w:val="center"/>
              <w:rPr>
                <w:rFonts w:cs="Arial"/>
                <w:b/>
                <w:sz w:val="18"/>
                <w:szCs w:val="20"/>
                <w:lang w:val="fr-CA"/>
              </w:rPr>
            </w:pPr>
          </w:p>
        </w:tc>
        <w:tc>
          <w:tcPr>
            <w:tcW w:w="1082" w:type="dxa"/>
            <w:tcBorders>
              <w:bottom w:val="single" w:sz="4" w:space="0" w:color="auto"/>
            </w:tcBorders>
          </w:tcPr>
          <w:p w14:paraId="7E106BBB" w14:textId="77777777" w:rsidR="008B5D37" w:rsidRPr="009E1DDD" w:rsidDel="00BD7C58" w:rsidRDefault="008B5D37" w:rsidP="008B5D37">
            <w:pPr>
              <w:pStyle w:val="Heading2"/>
              <w:spacing w:before="60"/>
              <w:ind w:left="0"/>
              <w:jc w:val="center"/>
              <w:rPr>
                <w:rFonts w:ascii="Arial" w:hAnsi="Arial" w:cs="Arial"/>
                <w:sz w:val="20"/>
                <w:szCs w:val="20"/>
                <w:lang w:val="fr-CA"/>
              </w:rPr>
            </w:pPr>
          </w:p>
        </w:tc>
        <w:tc>
          <w:tcPr>
            <w:tcW w:w="3284" w:type="dxa"/>
            <w:tcBorders>
              <w:bottom w:val="single" w:sz="4" w:space="0" w:color="auto"/>
            </w:tcBorders>
          </w:tcPr>
          <w:p w14:paraId="5701DAF2" w14:textId="77777777" w:rsidR="008B5D37" w:rsidRPr="009E1DDD" w:rsidRDefault="008B5D37" w:rsidP="008B5D37">
            <w:pPr>
              <w:pStyle w:val="Heading2"/>
              <w:spacing w:before="60"/>
              <w:rPr>
                <w:rFonts w:ascii="Arial" w:hAnsi="Arial" w:cs="Arial"/>
                <w:sz w:val="20"/>
                <w:szCs w:val="20"/>
                <w:lang w:val="fr-CA"/>
              </w:rPr>
            </w:pPr>
          </w:p>
        </w:tc>
      </w:tr>
      <w:tr w:rsidR="008B5D37" w:rsidRPr="009E1DDD" w14:paraId="6AD49692" w14:textId="77777777" w:rsidTr="00A045EC">
        <w:trPr>
          <w:trHeight w:val="503"/>
          <w:tblHeader/>
        </w:trPr>
        <w:tc>
          <w:tcPr>
            <w:tcW w:w="13410" w:type="dxa"/>
            <w:gridSpan w:val="8"/>
          </w:tcPr>
          <w:p w14:paraId="217A45CD" w14:textId="4F43A0E6" w:rsidR="008B5D37" w:rsidRPr="009E1DDD" w:rsidRDefault="008B5D37" w:rsidP="008B5D37">
            <w:pPr>
              <w:pStyle w:val="Heading2"/>
              <w:spacing w:before="60"/>
              <w:jc w:val="center"/>
              <w:rPr>
                <w:rFonts w:ascii="Arial" w:hAnsi="Arial" w:cs="Arial"/>
                <w:sz w:val="20"/>
                <w:szCs w:val="20"/>
                <w:lang w:val="fr-CA"/>
              </w:rPr>
            </w:pPr>
            <w:r>
              <w:rPr>
                <w:rFonts w:ascii="Arial" w:hAnsi="Arial" w:cs="Arial"/>
                <w:sz w:val="20"/>
                <w:szCs w:val="20"/>
                <w:lang w:val="fr-CA"/>
              </w:rPr>
              <w:t>IRRF 2022 - 2025</w:t>
            </w:r>
          </w:p>
        </w:tc>
      </w:tr>
      <w:tr w:rsidR="008B5D37" w:rsidRPr="009E1DDD" w14:paraId="014ECC52" w14:textId="77777777" w:rsidTr="00586C8F">
        <w:trPr>
          <w:trHeight w:val="503"/>
          <w:tblHeader/>
        </w:trPr>
        <w:tc>
          <w:tcPr>
            <w:tcW w:w="1620" w:type="dxa"/>
          </w:tcPr>
          <w:p w14:paraId="1C296CE9" w14:textId="77777777" w:rsidR="008B5D37" w:rsidRPr="009E1DDD" w:rsidRDefault="008B5D37" w:rsidP="008B5D37">
            <w:pPr>
              <w:spacing w:before="60"/>
              <w:jc w:val="center"/>
              <w:rPr>
                <w:rFonts w:cs="Arial"/>
                <w:b/>
                <w:sz w:val="20"/>
                <w:szCs w:val="20"/>
                <w:lang w:val="fr-CA"/>
              </w:rPr>
            </w:pPr>
          </w:p>
        </w:tc>
        <w:tc>
          <w:tcPr>
            <w:tcW w:w="3510" w:type="dxa"/>
          </w:tcPr>
          <w:p w14:paraId="7C43FA1C" w14:textId="77777777" w:rsidR="008B5D37" w:rsidRPr="009E1DDD" w:rsidRDefault="008B5D37" w:rsidP="008B5D37">
            <w:pPr>
              <w:spacing w:before="60"/>
              <w:jc w:val="center"/>
              <w:rPr>
                <w:rFonts w:cs="Arial"/>
                <w:b/>
                <w:sz w:val="20"/>
                <w:szCs w:val="20"/>
                <w:lang w:val="fr-CA"/>
              </w:rPr>
            </w:pPr>
          </w:p>
        </w:tc>
        <w:tc>
          <w:tcPr>
            <w:tcW w:w="810" w:type="dxa"/>
            <w:tcBorders>
              <w:bottom w:val="single" w:sz="4" w:space="0" w:color="auto"/>
            </w:tcBorders>
          </w:tcPr>
          <w:p w14:paraId="56DF11B6" w14:textId="77777777" w:rsidR="008B5D37" w:rsidRPr="009E1DDD" w:rsidRDefault="008B5D37" w:rsidP="008B5D37">
            <w:pPr>
              <w:spacing w:before="60"/>
              <w:jc w:val="center"/>
              <w:rPr>
                <w:rFonts w:cs="Arial"/>
                <w:b/>
                <w:sz w:val="18"/>
                <w:szCs w:val="20"/>
                <w:lang w:val="fr-CA"/>
              </w:rPr>
            </w:pPr>
          </w:p>
        </w:tc>
        <w:tc>
          <w:tcPr>
            <w:tcW w:w="810" w:type="dxa"/>
            <w:tcBorders>
              <w:bottom w:val="single" w:sz="4" w:space="0" w:color="auto"/>
            </w:tcBorders>
          </w:tcPr>
          <w:p w14:paraId="46B7519A" w14:textId="77777777" w:rsidR="008B5D37" w:rsidRPr="009E1DDD" w:rsidRDefault="008B5D37" w:rsidP="008B5D37">
            <w:pPr>
              <w:spacing w:before="60"/>
              <w:jc w:val="center"/>
              <w:rPr>
                <w:rFonts w:cs="Arial"/>
                <w:b/>
                <w:sz w:val="18"/>
                <w:szCs w:val="20"/>
                <w:lang w:val="fr-CA"/>
              </w:rPr>
            </w:pPr>
          </w:p>
        </w:tc>
        <w:tc>
          <w:tcPr>
            <w:tcW w:w="1237" w:type="dxa"/>
            <w:tcBorders>
              <w:bottom w:val="single" w:sz="4" w:space="0" w:color="auto"/>
            </w:tcBorders>
          </w:tcPr>
          <w:p w14:paraId="01C25CA9" w14:textId="77777777" w:rsidR="008B5D37" w:rsidRPr="009E1DDD" w:rsidDel="00BD7C58" w:rsidRDefault="008B5D37" w:rsidP="008B5D37">
            <w:pPr>
              <w:spacing w:before="60"/>
              <w:jc w:val="center"/>
              <w:rPr>
                <w:rFonts w:cs="Arial"/>
                <w:b/>
                <w:sz w:val="18"/>
                <w:szCs w:val="20"/>
                <w:lang w:val="fr-CA"/>
              </w:rPr>
            </w:pPr>
          </w:p>
        </w:tc>
        <w:tc>
          <w:tcPr>
            <w:tcW w:w="1057" w:type="dxa"/>
            <w:tcBorders>
              <w:bottom w:val="single" w:sz="4" w:space="0" w:color="auto"/>
            </w:tcBorders>
          </w:tcPr>
          <w:p w14:paraId="18697F76" w14:textId="77777777" w:rsidR="008B5D37" w:rsidRPr="009E1DDD" w:rsidRDefault="008B5D37" w:rsidP="008B5D37">
            <w:pPr>
              <w:spacing w:before="60"/>
              <w:jc w:val="center"/>
              <w:rPr>
                <w:rFonts w:cs="Arial"/>
                <w:b/>
                <w:sz w:val="18"/>
                <w:szCs w:val="20"/>
                <w:lang w:val="fr-CA"/>
              </w:rPr>
            </w:pPr>
          </w:p>
        </w:tc>
        <w:tc>
          <w:tcPr>
            <w:tcW w:w="1082" w:type="dxa"/>
            <w:tcBorders>
              <w:bottom w:val="single" w:sz="4" w:space="0" w:color="auto"/>
            </w:tcBorders>
          </w:tcPr>
          <w:p w14:paraId="224B90F6" w14:textId="77777777" w:rsidR="008B5D37" w:rsidRPr="009E1DDD" w:rsidDel="00BD7C58" w:rsidRDefault="008B5D37" w:rsidP="008B5D37">
            <w:pPr>
              <w:pStyle w:val="Heading2"/>
              <w:spacing w:before="60"/>
              <w:ind w:left="0"/>
              <w:jc w:val="center"/>
              <w:rPr>
                <w:rFonts w:ascii="Arial" w:hAnsi="Arial" w:cs="Arial"/>
                <w:sz w:val="20"/>
                <w:szCs w:val="20"/>
                <w:lang w:val="fr-CA"/>
              </w:rPr>
            </w:pPr>
          </w:p>
        </w:tc>
        <w:tc>
          <w:tcPr>
            <w:tcW w:w="3284" w:type="dxa"/>
            <w:tcBorders>
              <w:bottom w:val="single" w:sz="4" w:space="0" w:color="auto"/>
            </w:tcBorders>
          </w:tcPr>
          <w:p w14:paraId="4804F599" w14:textId="77777777" w:rsidR="008B5D37" w:rsidRPr="009E1DDD" w:rsidRDefault="008B5D37" w:rsidP="008B5D37">
            <w:pPr>
              <w:pStyle w:val="Heading2"/>
              <w:spacing w:before="60"/>
              <w:rPr>
                <w:rFonts w:ascii="Arial" w:hAnsi="Arial" w:cs="Arial"/>
                <w:sz w:val="20"/>
                <w:szCs w:val="20"/>
                <w:lang w:val="fr-CA"/>
              </w:rPr>
            </w:pPr>
          </w:p>
        </w:tc>
      </w:tr>
    </w:tbl>
    <w:p w14:paraId="4584C14A" w14:textId="77777777" w:rsidR="006015EC" w:rsidRDefault="006015EC" w:rsidP="00EA6A0B">
      <w:pPr>
        <w:ind w:firstLine="720"/>
        <w:rPr>
          <w:lang w:val="fr-FR"/>
        </w:rPr>
      </w:pPr>
    </w:p>
    <w:p w14:paraId="33FC916D" w14:textId="77777777" w:rsidR="003B6049" w:rsidRDefault="003B6049" w:rsidP="009200A7">
      <w:pPr>
        <w:rPr>
          <w:lang w:val="fr-FR"/>
        </w:rPr>
      </w:pPr>
    </w:p>
    <w:p w14:paraId="0BD07E64" w14:textId="777B0F00" w:rsidR="00943D52" w:rsidRPr="0078552C" w:rsidRDefault="0056461F" w:rsidP="00D678F5">
      <w:pPr>
        <w:pStyle w:val="ListParagraph"/>
        <w:numPr>
          <w:ilvl w:val="1"/>
          <w:numId w:val="2"/>
        </w:numPr>
        <w:rPr>
          <w:highlight w:val="yellow"/>
          <w:lang w:val="fr-FR"/>
        </w:rPr>
      </w:pPr>
      <w:r w:rsidRPr="0078552C">
        <w:rPr>
          <w:highlight w:val="yellow"/>
          <w:lang w:val="fr-FR"/>
        </w:rPr>
        <w:t>Suivi financier</w:t>
      </w:r>
      <w:r w:rsidR="008C2B86" w:rsidRPr="0078552C">
        <w:rPr>
          <w:highlight w:val="yellow"/>
          <w:lang w:val="fr-FR"/>
        </w:rPr>
        <w:t> :</w:t>
      </w:r>
      <w:r w:rsidR="001C19EA">
        <w:rPr>
          <w:highlight w:val="yellow"/>
          <w:lang w:val="fr-FR"/>
        </w:rPr>
        <w:t xml:space="preserve"> </w:t>
      </w:r>
    </w:p>
    <w:p w14:paraId="0A662470" w14:textId="77777777" w:rsidR="00874AC5" w:rsidRDefault="00874AC5" w:rsidP="00D678F5">
      <w:pPr>
        <w:pStyle w:val="ListParagraph"/>
        <w:rPr>
          <w:lang w:val="fr-FR"/>
        </w:rPr>
      </w:pPr>
    </w:p>
    <w:p w14:paraId="2C5A072D" w14:textId="34D32E12" w:rsidR="001274BA" w:rsidRPr="00535E2C" w:rsidRDefault="00FF7584" w:rsidP="00535E2C">
      <w:pPr>
        <w:pStyle w:val="ListParagraph"/>
        <w:numPr>
          <w:ilvl w:val="0"/>
          <w:numId w:val="3"/>
        </w:numPr>
        <w:rPr>
          <w:lang w:val="fr-FR"/>
        </w:rPr>
      </w:pPr>
      <w:r>
        <w:rPr>
          <w:lang w:val="fr-FR"/>
        </w:rPr>
        <w:t>Taux d’exécution financière (</w:t>
      </w:r>
      <w:r w:rsidR="00D240F2">
        <w:rPr>
          <w:lang w:val="fr-FR"/>
        </w:rPr>
        <w:t xml:space="preserve">% </w:t>
      </w:r>
      <w:proofErr w:type="spellStart"/>
      <w:r>
        <w:rPr>
          <w:lang w:val="fr-FR"/>
        </w:rPr>
        <w:t>delivery</w:t>
      </w:r>
      <w:proofErr w:type="spellEnd"/>
      <w:r>
        <w:rPr>
          <w:lang w:val="fr-FR"/>
        </w:rPr>
        <w:t>)</w:t>
      </w:r>
      <w:r w:rsidR="00A66165">
        <w:rPr>
          <w:lang w:val="fr-FR"/>
        </w:rPr>
        <w:t xml:space="preserve"> </w:t>
      </w:r>
      <w:r w:rsidR="00417EFC">
        <w:rPr>
          <w:lang w:val="fr-FR"/>
        </w:rPr>
        <w:t xml:space="preserve">: </w:t>
      </w:r>
      <w:r w:rsidR="00A66165">
        <w:rPr>
          <w:lang w:val="fr-FR"/>
        </w:rPr>
        <w:t xml:space="preserve">montant </w:t>
      </w:r>
      <w:r w:rsidR="008E3E15">
        <w:rPr>
          <w:lang w:val="fr-FR"/>
        </w:rPr>
        <w:t xml:space="preserve">des </w:t>
      </w:r>
      <w:r w:rsidR="00D240F2">
        <w:rPr>
          <w:lang w:val="fr-FR"/>
        </w:rPr>
        <w:t>décaissement</w:t>
      </w:r>
      <w:r w:rsidR="008E3E15">
        <w:rPr>
          <w:lang w:val="fr-FR"/>
        </w:rPr>
        <w:t>s</w:t>
      </w:r>
      <w:r w:rsidR="00D516F5">
        <w:rPr>
          <w:lang w:val="fr-FR"/>
        </w:rPr>
        <w:t xml:space="preserve"> </w:t>
      </w:r>
      <w:r w:rsidR="00D240F2">
        <w:rPr>
          <w:lang w:val="fr-FR"/>
        </w:rPr>
        <w:t>/</w:t>
      </w:r>
      <w:r w:rsidR="00D516F5">
        <w:rPr>
          <w:lang w:val="fr-FR"/>
        </w:rPr>
        <w:t xml:space="preserve"> </w:t>
      </w:r>
      <w:r w:rsidR="00A66165">
        <w:rPr>
          <w:lang w:val="fr-FR"/>
        </w:rPr>
        <w:t xml:space="preserve">montant </w:t>
      </w:r>
      <w:r w:rsidR="00D240F2">
        <w:rPr>
          <w:lang w:val="fr-FR"/>
        </w:rPr>
        <w:t>total</w:t>
      </w:r>
      <w:r w:rsidR="00A26EDC">
        <w:rPr>
          <w:lang w:val="fr-FR"/>
        </w:rPr>
        <w:t xml:space="preserve"> du</w:t>
      </w:r>
      <w:r w:rsidR="00D240F2">
        <w:rPr>
          <w:lang w:val="fr-FR"/>
        </w:rPr>
        <w:t xml:space="preserve"> budget</w:t>
      </w:r>
      <w:r w:rsidR="00095AC6">
        <w:rPr>
          <w:lang w:val="fr-FR"/>
        </w:rPr>
        <w:t xml:space="preserve"> pour l’année</w:t>
      </w:r>
    </w:p>
    <w:tbl>
      <w:tblPr>
        <w:tblW w:w="5000" w:type="pct"/>
        <w:tblCellMar>
          <w:left w:w="70" w:type="dxa"/>
          <w:right w:w="70" w:type="dxa"/>
        </w:tblCellMar>
        <w:tblLook w:val="04A0" w:firstRow="1" w:lastRow="0" w:firstColumn="1" w:lastColumn="0" w:noHBand="0" w:noVBand="1"/>
      </w:tblPr>
      <w:tblGrid>
        <w:gridCol w:w="4977"/>
        <w:gridCol w:w="3165"/>
        <w:gridCol w:w="1554"/>
        <w:gridCol w:w="951"/>
        <w:gridCol w:w="2303"/>
      </w:tblGrid>
      <w:tr w:rsidR="00535E2C" w:rsidRPr="00535E2C" w14:paraId="45D21ACB" w14:textId="77777777" w:rsidTr="00535E2C">
        <w:trPr>
          <w:trHeight w:val="500"/>
        </w:trPr>
        <w:tc>
          <w:tcPr>
            <w:tcW w:w="1922" w:type="pct"/>
            <w:tcBorders>
              <w:top w:val="single" w:sz="4" w:space="0" w:color="auto"/>
              <w:left w:val="single" w:sz="4" w:space="0" w:color="auto"/>
              <w:bottom w:val="single" w:sz="4" w:space="0" w:color="auto"/>
              <w:right w:val="single" w:sz="4" w:space="0" w:color="auto"/>
            </w:tcBorders>
            <w:vAlign w:val="center"/>
            <w:hideMark/>
          </w:tcPr>
          <w:p w14:paraId="07F167EC" w14:textId="77777777" w:rsidR="00535E2C" w:rsidRPr="00535E2C" w:rsidRDefault="00535E2C" w:rsidP="00535E2C">
            <w:pPr>
              <w:spacing w:after="0" w:line="240" w:lineRule="auto"/>
              <w:jc w:val="center"/>
              <w:rPr>
                <w:rFonts w:ascii="DM Sans" w:eastAsia="Times New Roman" w:hAnsi="DM Sans" w:cs="Calibri"/>
                <w:b/>
                <w:bCs/>
                <w:i/>
                <w:iCs/>
                <w:color w:val="000000"/>
                <w:sz w:val="18"/>
                <w:szCs w:val="18"/>
                <w:lang w:val="fr-FR" w:eastAsia="fr-FR"/>
              </w:rPr>
            </w:pPr>
            <w:r w:rsidRPr="00535E2C">
              <w:rPr>
                <w:rFonts w:ascii="DM Sans" w:eastAsia="Times New Roman" w:hAnsi="DM Sans" w:cs="Calibri"/>
                <w:b/>
                <w:bCs/>
                <w:i/>
                <w:iCs/>
                <w:color w:val="000000"/>
                <w:sz w:val="18"/>
                <w:szCs w:val="18"/>
                <w:lang w:val="fr-FR" w:eastAsia="fr-FR"/>
              </w:rPr>
              <w:lastRenderedPageBreak/>
              <w:t>OUTPUT</w:t>
            </w:r>
          </w:p>
        </w:tc>
        <w:tc>
          <w:tcPr>
            <w:tcW w:w="1222" w:type="pct"/>
            <w:tcBorders>
              <w:top w:val="single" w:sz="4" w:space="0" w:color="auto"/>
              <w:left w:val="nil"/>
              <w:bottom w:val="single" w:sz="4" w:space="0" w:color="auto"/>
              <w:right w:val="single" w:sz="4" w:space="0" w:color="auto"/>
            </w:tcBorders>
            <w:vAlign w:val="center"/>
            <w:hideMark/>
          </w:tcPr>
          <w:p w14:paraId="532C6F9F" w14:textId="77777777" w:rsidR="00535E2C" w:rsidRPr="00535E2C" w:rsidRDefault="00535E2C" w:rsidP="00535E2C">
            <w:pPr>
              <w:spacing w:after="0" w:line="240" w:lineRule="auto"/>
              <w:jc w:val="center"/>
              <w:rPr>
                <w:rFonts w:ascii="DM Sans" w:eastAsia="Times New Roman" w:hAnsi="DM Sans" w:cs="Calibri"/>
                <w:b/>
                <w:bCs/>
                <w:i/>
                <w:iCs/>
                <w:color w:val="000000"/>
                <w:sz w:val="18"/>
                <w:szCs w:val="18"/>
                <w:lang w:val="fr-FR" w:eastAsia="fr-FR"/>
              </w:rPr>
            </w:pPr>
            <w:r w:rsidRPr="00535E2C">
              <w:rPr>
                <w:rFonts w:ascii="DM Sans" w:eastAsia="Times New Roman" w:hAnsi="DM Sans" w:cs="Calibri"/>
                <w:b/>
                <w:bCs/>
                <w:i/>
                <w:iCs/>
                <w:color w:val="000000"/>
                <w:sz w:val="18"/>
                <w:szCs w:val="18"/>
                <w:lang w:val="fr-FR" w:eastAsia="fr-FR"/>
              </w:rPr>
              <w:t xml:space="preserve"> BUDGET PLURI ANNUEL ( mis à jour )</w:t>
            </w:r>
          </w:p>
        </w:tc>
        <w:tc>
          <w:tcPr>
            <w:tcW w:w="600" w:type="pct"/>
            <w:tcBorders>
              <w:top w:val="single" w:sz="4" w:space="0" w:color="auto"/>
              <w:left w:val="nil"/>
              <w:bottom w:val="single" w:sz="4" w:space="0" w:color="auto"/>
              <w:right w:val="single" w:sz="4" w:space="0" w:color="auto"/>
            </w:tcBorders>
            <w:vAlign w:val="center"/>
            <w:hideMark/>
          </w:tcPr>
          <w:p w14:paraId="6AC30B03" w14:textId="77777777" w:rsidR="00535E2C" w:rsidRPr="00535E2C" w:rsidRDefault="00535E2C" w:rsidP="00535E2C">
            <w:pPr>
              <w:spacing w:after="0" w:line="240" w:lineRule="auto"/>
              <w:jc w:val="center"/>
              <w:rPr>
                <w:rFonts w:ascii="DM Sans" w:eastAsia="Times New Roman" w:hAnsi="DM Sans" w:cs="Calibri"/>
                <w:b/>
                <w:bCs/>
                <w:i/>
                <w:iCs/>
                <w:color w:val="000000"/>
                <w:sz w:val="18"/>
                <w:szCs w:val="18"/>
                <w:lang w:val="fr-FR" w:eastAsia="fr-FR"/>
              </w:rPr>
            </w:pPr>
            <w:r w:rsidRPr="00535E2C">
              <w:rPr>
                <w:rFonts w:ascii="DM Sans" w:eastAsia="Times New Roman" w:hAnsi="DM Sans" w:cs="Calibri"/>
                <w:b/>
                <w:bCs/>
                <w:i/>
                <w:iCs/>
                <w:color w:val="000000"/>
                <w:sz w:val="18"/>
                <w:szCs w:val="18"/>
                <w:lang w:val="fr-FR" w:eastAsia="fr-FR"/>
              </w:rPr>
              <w:t xml:space="preserve"> DECAISSE </w:t>
            </w:r>
          </w:p>
        </w:tc>
        <w:tc>
          <w:tcPr>
            <w:tcW w:w="367" w:type="pct"/>
            <w:tcBorders>
              <w:top w:val="single" w:sz="4" w:space="0" w:color="auto"/>
              <w:left w:val="nil"/>
              <w:bottom w:val="single" w:sz="4" w:space="0" w:color="auto"/>
              <w:right w:val="single" w:sz="4" w:space="0" w:color="auto"/>
            </w:tcBorders>
            <w:vAlign w:val="center"/>
            <w:hideMark/>
          </w:tcPr>
          <w:p w14:paraId="578A73A4" w14:textId="77777777" w:rsidR="00535E2C" w:rsidRPr="00535E2C" w:rsidRDefault="00535E2C" w:rsidP="00535E2C">
            <w:pPr>
              <w:spacing w:after="0" w:line="240" w:lineRule="auto"/>
              <w:jc w:val="center"/>
              <w:rPr>
                <w:rFonts w:ascii="DM Sans" w:eastAsia="Times New Roman" w:hAnsi="DM Sans" w:cs="Calibri"/>
                <w:b/>
                <w:bCs/>
                <w:i/>
                <w:iCs/>
                <w:color w:val="000000"/>
                <w:sz w:val="18"/>
                <w:szCs w:val="18"/>
                <w:lang w:val="fr-FR" w:eastAsia="fr-FR"/>
              </w:rPr>
            </w:pPr>
            <w:r w:rsidRPr="00535E2C">
              <w:rPr>
                <w:rFonts w:ascii="DM Sans" w:eastAsia="Times New Roman" w:hAnsi="DM Sans" w:cs="Calibri"/>
                <w:b/>
                <w:bCs/>
                <w:i/>
                <w:iCs/>
                <w:color w:val="000000"/>
                <w:sz w:val="18"/>
                <w:szCs w:val="18"/>
                <w:lang w:val="fr-FR" w:eastAsia="fr-FR"/>
              </w:rPr>
              <w:t>TAUX</w:t>
            </w:r>
          </w:p>
        </w:tc>
        <w:tc>
          <w:tcPr>
            <w:tcW w:w="889" w:type="pct"/>
            <w:tcBorders>
              <w:top w:val="single" w:sz="4" w:space="0" w:color="auto"/>
              <w:left w:val="nil"/>
              <w:bottom w:val="single" w:sz="4" w:space="0" w:color="auto"/>
              <w:right w:val="single" w:sz="4" w:space="0" w:color="auto"/>
            </w:tcBorders>
            <w:vAlign w:val="center"/>
            <w:hideMark/>
          </w:tcPr>
          <w:p w14:paraId="75833696" w14:textId="77777777" w:rsidR="00535E2C" w:rsidRPr="00535E2C" w:rsidRDefault="00535E2C" w:rsidP="00535E2C">
            <w:pPr>
              <w:spacing w:after="0" w:line="240" w:lineRule="auto"/>
              <w:jc w:val="center"/>
              <w:rPr>
                <w:rFonts w:ascii="DM Sans" w:eastAsia="Times New Roman" w:hAnsi="DM Sans" w:cs="Calibri"/>
                <w:b/>
                <w:bCs/>
                <w:i/>
                <w:iCs/>
                <w:color w:val="000000"/>
                <w:sz w:val="18"/>
                <w:szCs w:val="18"/>
                <w:lang w:val="fr-FR" w:eastAsia="fr-FR"/>
              </w:rPr>
            </w:pPr>
            <w:r w:rsidRPr="00535E2C">
              <w:rPr>
                <w:rFonts w:ascii="DM Sans" w:eastAsia="Times New Roman" w:hAnsi="DM Sans" w:cs="Calibri"/>
                <w:b/>
                <w:bCs/>
                <w:i/>
                <w:iCs/>
                <w:color w:val="000000"/>
                <w:sz w:val="18"/>
                <w:szCs w:val="18"/>
                <w:lang w:val="fr-FR" w:eastAsia="fr-FR"/>
              </w:rPr>
              <w:t>COMMENTAIRES</w:t>
            </w:r>
          </w:p>
        </w:tc>
      </w:tr>
      <w:tr w:rsidR="00535E2C" w:rsidRPr="00535E2C" w14:paraId="1C8D58DD" w14:textId="77777777" w:rsidTr="00535E2C">
        <w:trPr>
          <w:trHeight w:val="250"/>
        </w:trPr>
        <w:tc>
          <w:tcPr>
            <w:tcW w:w="1922" w:type="pct"/>
            <w:tcBorders>
              <w:top w:val="nil"/>
              <w:left w:val="single" w:sz="4" w:space="0" w:color="auto"/>
              <w:bottom w:val="single" w:sz="4" w:space="0" w:color="auto"/>
              <w:right w:val="single" w:sz="4" w:space="0" w:color="auto"/>
            </w:tcBorders>
            <w:vAlign w:val="center"/>
            <w:hideMark/>
          </w:tcPr>
          <w:p w14:paraId="285AB2CB"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Produit 1.1</w:t>
            </w:r>
          </w:p>
        </w:tc>
        <w:tc>
          <w:tcPr>
            <w:tcW w:w="1222" w:type="pct"/>
            <w:tcBorders>
              <w:top w:val="nil"/>
              <w:left w:val="nil"/>
              <w:bottom w:val="single" w:sz="4" w:space="0" w:color="auto"/>
              <w:right w:val="single" w:sz="4" w:space="0" w:color="auto"/>
            </w:tcBorders>
            <w:vAlign w:val="center"/>
            <w:hideMark/>
          </w:tcPr>
          <w:p w14:paraId="3A89CF71"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18 500,00</w:t>
            </w:r>
          </w:p>
        </w:tc>
        <w:tc>
          <w:tcPr>
            <w:tcW w:w="600" w:type="pct"/>
            <w:tcBorders>
              <w:top w:val="nil"/>
              <w:left w:val="nil"/>
              <w:bottom w:val="single" w:sz="4" w:space="0" w:color="auto"/>
              <w:right w:val="single" w:sz="4" w:space="0" w:color="auto"/>
            </w:tcBorders>
            <w:vAlign w:val="center"/>
            <w:hideMark/>
          </w:tcPr>
          <w:p w14:paraId="53E7F6A5"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3 641,06</w:t>
            </w:r>
          </w:p>
        </w:tc>
        <w:tc>
          <w:tcPr>
            <w:tcW w:w="367" w:type="pct"/>
            <w:tcBorders>
              <w:top w:val="nil"/>
              <w:left w:val="nil"/>
              <w:bottom w:val="single" w:sz="4" w:space="0" w:color="auto"/>
              <w:right w:val="single" w:sz="4" w:space="0" w:color="auto"/>
            </w:tcBorders>
            <w:vAlign w:val="center"/>
            <w:hideMark/>
          </w:tcPr>
          <w:p w14:paraId="04EDF48F"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20%</w:t>
            </w:r>
          </w:p>
        </w:tc>
        <w:tc>
          <w:tcPr>
            <w:tcW w:w="889" w:type="pct"/>
            <w:tcBorders>
              <w:top w:val="nil"/>
              <w:left w:val="nil"/>
              <w:bottom w:val="single" w:sz="4" w:space="0" w:color="auto"/>
              <w:right w:val="single" w:sz="4" w:space="0" w:color="auto"/>
            </w:tcBorders>
            <w:vAlign w:val="center"/>
            <w:hideMark/>
          </w:tcPr>
          <w:p w14:paraId="37CBB28B"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17A5C9BA" w14:textId="77777777" w:rsidTr="00535E2C">
        <w:trPr>
          <w:trHeight w:val="250"/>
        </w:trPr>
        <w:tc>
          <w:tcPr>
            <w:tcW w:w="1922" w:type="pct"/>
            <w:tcBorders>
              <w:top w:val="nil"/>
              <w:left w:val="single" w:sz="4" w:space="0" w:color="auto"/>
              <w:bottom w:val="single" w:sz="4" w:space="0" w:color="auto"/>
              <w:right w:val="single" w:sz="4" w:space="0" w:color="auto"/>
            </w:tcBorders>
            <w:vAlign w:val="center"/>
            <w:hideMark/>
          </w:tcPr>
          <w:p w14:paraId="7596CC01"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Produit 1.2</w:t>
            </w:r>
          </w:p>
        </w:tc>
        <w:tc>
          <w:tcPr>
            <w:tcW w:w="1222" w:type="pct"/>
            <w:tcBorders>
              <w:top w:val="nil"/>
              <w:left w:val="nil"/>
              <w:bottom w:val="single" w:sz="4" w:space="0" w:color="auto"/>
              <w:right w:val="single" w:sz="4" w:space="0" w:color="auto"/>
            </w:tcBorders>
            <w:vAlign w:val="center"/>
            <w:hideMark/>
          </w:tcPr>
          <w:p w14:paraId="351D4BA2"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153 000,00</w:t>
            </w:r>
          </w:p>
        </w:tc>
        <w:tc>
          <w:tcPr>
            <w:tcW w:w="600" w:type="pct"/>
            <w:tcBorders>
              <w:top w:val="nil"/>
              <w:left w:val="nil"/>
              <w:bottom w:val="single" w:sz="4" w:space="0" w:color="auto"/>
              <w:right w:val="single" w:sz="4" w:space="0" w:color="auto"/>
            </w:tcBorders>
            <w:vAlign w:val="center"/>
            <w:hideMark/>
          </w:tcPr>
          <w:p w14:paraId="3FEB56B3"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110 336,33</w:t>
            </w:r>
          </w:p>
        </w:tc>
        <w:tc>
          <w:tcPr>
            <w:tcW w:w="367" w:type="pct"/>
            <w:tcBorders>
              <w:top w:val="nil"/>
              <w:left w:val="nil"/>
              <w:bottom w:val="single" w:sz="4" w:space="0" w:color="auto"/>
              <w:right w:val="single" w:sz="4" w:space="0" w:color="auto"/>
            </w:tcBorders>
            <w:vAlign w:val="center"/>
            <w:hideMark/>
          </w:tcPr>
          <w:p w14:paraId="4269EA7E"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72%</w:t>
            </w:r>
          </w:p>
        </w:tc>
        <w:tc>
          <w:tcPr>
            <w:tcW w:w="889" w:type="pct"/>
            <w:tcBorders>
              <w:top w:val="nil"/>
              <w:left w:val="nil"/>
              <w:bottom w:val="single" w:sz="4" w:space="0" w:color="auto"/>
              <w:right w:val="single" w:sz="4" w:space="0" w:color="auto"/>
            </w:tcBorders>
            <w:vAlign w:val="center"/>
            <w:hideMark/>
          </w:tcPr>
          <w:p w14:paraId="7455B8F7"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0E76B6F2" w14:textId="77777777" w:rsidTr="00535E2C">
        <w:trPr>
          <w:trHeight w:val="250"/>
        </w:trPr>
        <w:tc>
          <w:tcPr>
            <w:tcW w:w="1922" w:type="pct"/>
            <w:tcBorders>
              <w:top w:val="nil"/>
              <w:left w:val="single" w:sz="4" w:space="0" w:color="auto"/>
              <w:bottom w:val="single" w:sz="4" w:space="0" w:color="auto"/>
              <w:right w:val="single" w:sz="4" w:space="0" w:color="auto"/>
            </w:tcBorders>
            <w:vAlign w:val="center"/>
            <w:hideMark/>
          </w:tcPr>
          <w:p w14:paraId="4E38B0EC"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Produit 2.1</w:t>
            </w:r>
          </w:p>
        </w:tc>
        <w:tc>
          <w:tcPr>
            <w:tcW w:w="1222" w:type="pct"/>
            <w:tcBorders>
              <w:top w:val="nil"/>
              <w:left w:val="nil"/>
              <w:bottom w:val="single" w:sz="4" w:space="0" w:color="auto"/>
              <w:right w:val="single" w:sz="4" w:space="0" w:color="auto"/>
            </w:tcBorders>
            <w:vAlign w:val="center"/>
            <w:hideMark/>
          </w:tcPr>
          <w:p w14:paraId="6FE82B18"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481 500,00</w:t>
            </w:r>
          </w:p>
        </w:tc>
        <w:tc>
          <w:tcPr>
            <w:tcW w:w="600" w:type="pct"/>
            <w:tcBorders>
              <w:top w:val="nil"/>
              <w:left w:val="nil"/>
              <w:bottom w:val="single" w:sz="4" w:space="0" w:color="auto"/>
              <w:right w:val="single" w:sz="4" w:space="0" w:color="auto"/>
            </w:tcBorders>
            <w:vAlign w:val="center"/>
            <w:hideMark/>
          </w:tcPr>
          <w:p w14:paraId="38CA1DFF"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320 425,23</w:t>
            </w:r>
          </w:p>
        </w:tc>
        <w:tc>
          <w:tcPr>
            <w:tcW w:w="367" w:type="pct"/>
            <w:tcBorders>
              <w:top w:val="nil"/>
              <w:left w:val="nil"/>
              <w:bottom w:val="single" w:sz="4" w:space="0" w:color="auto"/>
              <w:right w:val="single" w:sz="4" w:space="0" w:color="auto"/>
            </w:tcBorders>
            <w:vAlign w:val="center"/>
            <w:hideMark/>
          </w:tcPr>
          <w:p w14:paraId="3CED973A"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67%</w:t>
            </w:r>
          </w:p>
        </w:tc>
        <w:tc>
          <w:tcPr>
            <w:tcW w:w="889" w:type="pct"/>
            <w:tcBorders>
              <w:top w:val="nil"/>
              <w:left w:val="nil"/>
              <w:bottom w:val="single" w:sz="4" w:space="0" w:color="auto"/>
              <w:right w:val="single" w:sz="4" w:space="0" w:color="auto"/>
            </w:tcBorders>
            <w:vAlign w:val="center"/>
            <w:hideMark/>
          </w:tcPr>
          <w:p w14:paraId="01CF72E0"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72609292" w14:textId="77777777" w:rsidTr="00535E2C">
        <w:trPr>
          <w:trHeight w:val="250"/>
        </w:trPr>
        <w:tc>
          <w:tcPr>
            <w:tcW w:w="1922" w:type="pct"/>
            <w:tcBorders>
              <w:top w:val="nil"/>
              <w:left w:val="single" w:sz="4" w:space="0" w:color="auto"/>
              <w:bottom w:val="single" w:sz="4" w:space="0" w:color="auto"/>
              <w:right w:val="single" w:sz="4" w:space="0" w:color="auto"/>
            </w:tcBorders>
            <w:vAlign w:val="center"/>
            <w:hideMark/>
          </w:tcPr>
          <w:p w14:paraId="7B5524E6"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Produit 2.2</w:t>
            </w:r>
          </w:p>
        </w:tc>
        <w:tc>
          <w:tcPr>
            <w:tcW w:w="1222" w:type="pct"/>
            <w:tcBorders>
              <w:top w:val="nil"/>
              <w:left w:val="nil"/>
              <w:bottom w:val="single" w:sz="4" w:space="0" w:color="auto"/>
              <w:right w:val="single" w:sz="4" w:space="0" w:color="auto"/>
            </w:tcBorders>
            <w:vAlign w:val="center"/>
            <w:hideMark/>
          </w:tcPr>
          <w:p w14:paraId="0C758B3C"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498 500,00</w:t>
            </w:r>
          </w:p>
        </w:tc>
        <w:tc>
          <w:tcPr>
            <w:tcW w:w="600" w:type="pct"/>
            <w:tcBorders>
              <w:top w:val="nil"/>
              <w:left w:val="nil"/>
              <w:bottom w:val="single" w:sz="4" w:space="0" w:color="auto"/>
              <w:right w:val="single" w:sz="4" w:space="0" w:color="auto"/>
            </w:tcBorders>
            <w:vAlign w:val="center"/>
            <w:hideMark/>
          </w:tcPr>
          <w:p w14:paraId="146B440F"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40 193,11</w:t>
            </w:r>
          </w:p>
        </w:tc>
        <w:tc>
          <w:tcPr>
            <w:tcW w:w="367" w:type="pct"/>
            <w:tcBorders>
              <w:top w:val="nil"/>
              <w:left w:val="nil"/>
              <w:bottom w:val="single" w:sz="4" w:space="0" w:color="auto"/>
              <w:right w:val="single" w:sz="4" w:space="0" w:color="auto"/>
            </w:tcBorders>
            <w:vAlign w:val="center"/>
            <w:hideMark/>
          </w:tcPr>
          <w:p w14:paraId="721E9CF5"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8%</w:t>
            </w:r>
          </w:p>
        </w:tc>
        <w:tc>
          <w:tcPr>
            <w:tcW w:w="889" w:type="pct"/>
            <w:tcBorders>
              <w:top w:val="nil"/>
              <w:left w:val="nil"/>
              <w:bottom w:val="single" w:sz="4" w:space="0" w:color="auto"/>
              <w:right w:val="single" w:sz="4" w:space="0" w:color="auto"/>
            </w:tcBorders>
            <w:vAlign w:val="center"/>
            <w:hideMark/>
          </w:tcPr>
          <w:p w14:paraId="1B7854F9"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21AC64B9" w14:textId="77777777" w:rsidTr="00535E2C">
        <w:trPr>
          <w:trHeight w:val="250"/>
        </w:trPr>
        <w:tc>
          <w:tcPr>
            <w:tcW w:w="1922" w:type="pct"/>
            <w:tcBorders>
              <w:top w:val="nil"/>
              <w:left w:val="single" w:sz="4" w:space="0" w:color="auto"/>
              <w:bottom w:val="single" w:sz="4" w:space="0" w:color="auto"/>
              <w:right w:val="single" w:sz="4" w:space="0" w:color="auto"/>
            </w:tcBorders>
            <w:vAlign w:val="center"/>
            <w:hideMark/>
          </w:tcPr>
          <w:p w14:paraId="7DE3DB21"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Produit 3.3</w:t>
            </w:r>
          </w:p>
        </w:tc>
        <w:tc>
          <w:tcPr>
            <w:tcW w:w="1222" w:type="pct"/>
            <w:tcBorders>
              <w:top w:val="nil"/>
              <w:left w:val="nil"/>
              <w:bottom w:val="single" w:sz="4" w:space="0" w:color="auto"/>
              <w:right w:val="single" w:sz="4" w:space="0" w:color="auto"/>
            </w:tcBorders>
            <w:vAlign w:val="center"/>
            <w:hideMark/>
          </w:tcPr>
          <w:p w14:paraId="295A7701"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20 800,00</w:t>
            </w:r>
          </w:p>
        </w:tc>
        <w:tc>
          <w:tcPr>
            <w:tcW w:w="600" w:type="pct"/>
            <w:tcBorders>
              <w:top w:val="nil"/>
              <w:left w:val="nil"/>
              <w:bottom w:val="single" w:sz="4" w:space="0" w:color="auto"/>
              <w:right w:val="single" w:sz="4" w:space="0" w:color="auto"/>
            </w:tcBorders>
            <w:vAlign w:val="center"/>
            <w:hideMark/>
          </w:tcPr>
          <w:p w14:paraId="0E941824"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1 792,72</w:t>
            </w:r>
          </w:p>
        </w:tc>
        <w:tc>
          <w:tcPr>
            <w:tcW w:w="367" w:type="pct"/>
            <w:tcBorders>
              <w:top w:val="nil"/>
              <w:left w:val="nil"/>
              <w:bottom w:val="single" w:sz="4" w:space="0" w:color="auto"/>
              <w:right w:val="single" w:sz="4" w:space="0" w:color="auto"/>
            </w:tcBorders>
            <w:vAlign w:val="center"/>
            <w:hideMark/>
          </w:tcPr>
          <w:p w14:paraId="626EC816"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9%</w:t>
            </w:r>
          </w:p>
        </w:tc>
        <w:tc>
          <w:tcPr>
            <w:tcW w:w="889" w:type="pct"/>
            <w:tcBorders>
              <w:top w:val="nil"/>
              <w:left w:val="nil"/>
              <w:bottom w:val="single" w:sz="4" w:space="0" w:color="auto"/>
              <w:right w:val="single" w:sz="4" w:space="0" w:color="auto"/>
            </w:tcBorders>
            <w:vAlign w:val="center"/>
            <w:hideMark/>
          </w:tcPr>
          <w:p w14:paraId="4EFED7DF"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4EA8EF0E" w14:textId="77777777" w:rsidTr="00535E2C">
        <w:trPr>
          <w:trHeight w:val="250"/>
        </w:trPr>
        <w:tc>
          <w:tcPr>
            <w:tcW w:w="1922" w:type="pct"/>
            <w:tcBorders>
              <w:top w:val="nil"/>
              <w:left w:val="single" w:sz="4" w:space="0" w:color="auto"/>
              <w:bottom w:val="single" w:sz="4" w:space="0" w:color="auto"/>
              <w:right w:val="single" w:sz="4" w:space="0" w:color="auto"/>
            </w:tcBorders>
            <w:vAlign w:val="center"/>
            <w:hideMark/>
          </w:tcPr>
          <w:p w14:paraId="6DA0D775"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Fonctionnement</w:t>
            </w:r>
          </w:p>
        </w:tc>
        <w:tc>
          <w:tcPr>
            <w:tcW w:w="1222" w:type="pct"/>
            <w:tcBorders>
              <w:top w:val="nil"/>
              <w:left w:val="nil"/>
              <w:bottom w:val="single" w:sz="4" w:space="0" w:color="auto"/>
              <w:right w:val="single" w:sz="4" w:space="0" w:color="auto"/>
            </w:tcBorders>
            <w:vAlign w:val="center"/>
            <w:hideMark/>
          </w:tcPr>
          <w:p w14:paraId="4E76A3EE"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416 485,00</w:t>
            </w:r>
          </w:p>
        </w:tc>
        <w:tc>
          <w:tcPr>
            <w:tcW w:w="600" w:type="pct"/>
            <w:tcBorders>
              <w:top w:val="nil"/>
              <w:left w:val="nil"/>
              <w:bottom w:val="single" w:sz="4" w:space="0" w:color="auto"/>
              <w:right w:val="single" w:sz="4" w:space="0" w:color="auto"/>
            </w:tcBorders>
            <w:vAlign w:val="center"/>
            <w:hideMark/>
          </w:tcPr>
          <w:p w14:paraId="387BC830"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305 909,80</w:t>
            </w:r>
          </w:p>
        </w:tc>
        <w:tc>
          <w:tcPr>
            <w:tcW w:w="367" w:type="pct"/>
            <w:tcBorders>
              <w:top w:val="nil"/>
              <w:left w:val="nil"/>
              <w:bottom w:val="single" w:sz="4" w:space="0" w:color="auto"/>
              <w:right w:val="single" w:sz="4" w:space="0" w:color="auto"/>
            </w:tcBorders>
            <w:vAlign w:val="center"/>
            <w:hideMark/>
          </w:tcPr>
          <w:p w14:paraId="7FBBB466"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73%</w:t>
            </w:r>
          </w:p>
        </w:tc>
        <w:tc>
          <w:tcPr>
            <w:tcW w:w="889" w:type="pct"/>
            <w:tcBorders>
              <w:top w:val="nil"/>
              <w:left w:val="nil"/>
              <w:bottom w:val="single" w:sz="4" w:space="0" w:color="auto"/>
              <w:right w:val="single" w:sz="4" w:space="0" w:color="auto"/>
            </w:tcBorders>
            <w:vAlign w:val="center"/>
            <w:hideMark/>
          </w:tcPr>
          <w:p w14:paraId="5F049A86"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541C76FB" w14:textId="77777777" w:rsidTr="00535E2C">
        <w:trPr>
          <w:trHeight w:val="250"/>
        </w:trPr>
        <w:tc>
          <w:tcPr>
            <w:tcW w:w="1922" w:type="pct"/>
            <w:tcBorders>
              <w:top w:val="nil"/>
              <w:left w:val="single" w:sz="4" w:space="0" w:color="auto"/>
              <w:bottom w:val="single" w:sz="4" w:space="0" w:color="auto"/>
              <w:right w:val="single" w:sz="4" w:space="0" w:color="auto"/>
            </w:tcBorders>
            <w:shd w:val="clear" w:color="000000" w:fill="D9E2F3"/>
            <w:vAlign w:val="center"/>
            <w:hideMark/>
          </w:tcPr>
          <w:p w14:paraId="41E7C6E6"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TOTAL des 2 tranches du PBF sans GMS</w:t>
            </w:r>
          </w:p>
        </w:tc>
        <w:tc>
          <w:tcPr>
            <w:tcW w:w="1222" w:type="pct"/>
            <w:tcBorders>
              <w:top w:val="nil"/>
              <w:left w:val="nil"/>
              <w:bottom w:val="single" w:sz="4" w:space="0" w:color="auto"/>
              <w:right w:val="single" w:sz="4" w:space="0" w:color="auto"/>
            </w:tcBorders>
            <w:shd w:val="clear" w:color="000000" w:fill="D9E2F3"/>
            <w:vAlign w:val="center"/>
            <w:hideMark/>
          </w:tcPr>
          <w:p w14:paraId="73C64516"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1 588 785,00</w:t>
            </w:r>
          </w:p>
        </w:tc>
        <w:tc>
          <w:tcPr>
            <w:tcW w:w="600" w:type="pct"/>
            <w:tcBorders>
              <w:top w:val="nil"/>
              <w:left w:val="nil"/>
              <w:bottom w:val="single" w:sz="4" w:space="0" w:color="auto"/>
              <w:right w:val="single" w:sz="4" w:space="0" w:color="auto"/>
            </w:tcBorders>
            <w:shd w:val="clear" w:color="000000" w:fill="D9E2F3"/>
            <w:vAlign w:val="center"/>
            <w:hideMark/>
          </w:tcPr>
          <w:p w14:paraId="18554D8A"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782 298,25</w:t>
            </w:r>
          </w:p>
        </w:tc>
        <w:tc>
          <w:tcPr>
            <w:tcW w:w="367" w:type="pct"/>
            <w:tcBorders>
              <w:top w:val="nil"/>
              <w:left w:val="nil"/>
              <w:bottom w:val="single" w:sz="4" w:space="0" w:color="auto"/>
              <w:right w:val="single" w:sz="4" w:space="0" w:color="auto"/>
            </w:tcBorders>
            <w:shd w:val="clear" w:color="000000" w:fill="D9E1F2"/>
            <w:vAlign w:val="center"/>
            <w:hideMark/>
          </w:tcPr>
          <w:p w14:paraId="1B8C5404"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49%</w:t>
            </w:r>
          </w:p>
        </w:tc>
        <w:tc>
          <w:tcPr>
            <w:tcW w:w="889" w:type="pct"/>
            <w:tcBorders>
              <w:top w:val="nil"/>
              <w:left w:val="nil"/>
              <w:bottom w:val="single" w:sz="4" w:space="0" w:color="auto"/>
              <w:right w:val="single" w:sz="4" w:space="0" w:color="auto"/>
            </w:tcBorders>
            <w:vAlign w:val="center"/>
            <w:hideMark/>
          </w:tcPr>
          <w:p w14:paraId="717FEFB9"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7A76A54E" w14:textId="77777777" w:rsidTr="00535E2C">
        <w:trPr>
          <w:trHeight w:val="250"/>
        </w:trPr>
        <w:tc>
          <w:tcPr>
            <w:tcW w:w="1922" w:type="pct"/>
            <w:tcBorders>
              <w:top w:val="nil"/>
              <w:left w:val="single" w:sz="4" w:space="0" w:color="auto"/>
              <w:bottom w:val="single" w:sz="4" w:space="0" w:color="auto"/>
              <w:right w:val="single" w:sz="4" w:space="0" w:color="auto"/>
            </w:tcBorders>
            <w:shd w:val="clear" w:color="000000" w:fill="D9E2F3"/>
            <w:vAlign w:val="center"/>
            <w:hideMark/>
          </w:tcPr>
          <w:p w14:paraId="630D4EE0"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TOTAL avec GMS</w:t>
            </w:r>
          </w:p>
        </w:tc>
        <w:tc>
          <w:tcPr>
            <w:tcW w:w="1222" w:type="pct"/>
            <w:tcBorders>
              <w:top w:val="nil"/>
              <w:left w:val="nil"/>
              <w:bottom w:val="single" w:sz="4" w:space="0" w:color="auto"/>
              <w:right w:val="single" w:sz="4" w:space="0" w:color="auto"/>
            </w:tcBorders>
            <w:shd w:val="clear" w:color="000000" w:fill="D9E2F3"/>
            <w:vAlign w:val="center"/>
            <w:hideMark/>
          </w:tcPr>
          <w:p w14:paraId="1097E376"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1 700 000,00</w:t>
            </w:r>
          </w:p>
        </w:tc>
        <w:tc>
          <w:tcPr>
            <w:tcW w:w="600" w:type="pct"/>
            <w:tcBorders>
              <w:top w:val="nil"/>
              <w:left w:val="nil"/>
              <w:bottom w:val="single" w:sz="4" w:space="0" w:color="auto"/>
              <w:right w:val="single" w:sz="4" w:space="0" w:color="auto"/>
            </w:tcBorders>
            <w:shd w:val="clear" w:color="000000" w:fill="D9E2F3"/>
            <w:vAlign w:val="center"/>
            <w:hideMark/>
          </w:tcPr>
          <w:p w14:paraId="2DFDD18D"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782 298,25</w:t>
            </w:r>
          </w:p>
        </w:tc>
        <w:tc>
          <w:tcPr>
            <w:tcW w:w="367" w:type="pct"/>
            <w:tcBorders>
              <w:top w:val="nil"/>
              <w:left w:val="nil"/>
              <w:bottom w:val="single" w:sz="4" w:space="0" w:color="auto"/>
              <w:right w:val="single" w:sz="4" w:space="0" w:color="auto"/>
            </w:tcBorders>
            <w:shd w:val="clear" w:color="000000" w:fill="D9E1F2"/>
            <w:vAlign w:val="center"/>
            <w:hideMark/>
          </w:tcPr>
          <w:p w14:paraId="7D5CE416"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46%</w:t>
            </w:r>
          </w:p>
        </w:tc>
        <w:tc>
          <w:tcPr>
            <w:tcW w:w="889" w:type="pct"/>
            <w:tcBorders>
              <w:top w:val="nil"/>
              <w:left w:val="nil"/>
              <w:bottom w:val="single" w:sz="4" w:space="0" w:color="auto"/>
              <w:right w:val="single" w:sz="4" w:space="0" w:color="auto"/>
            </w:tcBorders>
            <w:vAlign w:val="center"/>
            <w:hideMark/>
          </w:tcPr>
          <w:p w14:paraId="6FA72656"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05B67DA3" w14:textId="77777777" w:rsidTr="00535E2C">
        <w:trPr>
          <w:trHeight w:val="250"/>
        </w:trPr>
        <w:tc>
          <w:tcPr>
            <w:tcW w:w="1922" w:type="pct"/>
            <w:tcBorders>
              <w:top w:val="nil"/>
              <w:left w:val="nil"/>
              <w:bottom w:val="nil"/>
              <w:right w:val="nil"/>
            </w:tcBorders>
            <w:noWrap/>
            <w:vAlign w:val="bottom"/>
            <w:hideMark/>
          </w:tcPr>
          <w:p w14:paraId="34B0891D"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p>
        </w:tc>
        <w:tc>
          <w:tcPr>
            <w:tcW w:w="1222" w:type="pct"/>
            <w:tcBorders>
              <w:top w:val="nil"/>
              <w:left w:val="nil"/>
              <w:bottom w:val="nil"/>
              <w:right w:val="nil"/>
            </w:tcBorders>
            <w:noWrap/>
            <w:vAlign w:val="bottom"/>
            <w:hideMark/>
          </w:tcPr>
          <w:p w14:paraId="7388E709" w14:textId="77777777" w:rsidR="00535E2C" w:rsidRPr="00535E2C" w:rsidRDefault="00535E2C" w:rsidP="00535E2C">
            <w:pPr>
              <w:spacing w:after="0" w:line="240" w:lineRule="auto"/>
              <w:rPr>
                <w:rFonts w:ascii="Times New Roman" w:eastAsia="Times New Roman" w:hAnsi="Times New Roman" w:cs="Times New Roman"/>
                <w:sz w:val="20"/>
                <w:szCs w:val="20"/>
                <w:lang w:val="fr-FR" w:eastAsia="fr-FR"/>
              </w:rPr>
            </w:pPr>
          </w:p>
        </w:tc>
        <w:tc>
          <w:tcPr>
            <w:tcW w:w="600" w:type="pct"/>
            <w:tcBorders>
              <w:top w:val="nil"/>
              <w:left w:val="nil"/>
              <w:bottom w:val="nil"/>
              <w:right w:val="nil"/>
            </w:tcBorders>
            <w:noWrap/>
            <w:vAlign w:val="bottom"/>
            <w:hideMark/>
          </w:tcPr>
          <w:p w14:paraId="66144BBD" w14:textId="77777777" w:rsidR="00535E2C" w:rsidRPr="00535E2C" w:rsidRDefault="00535E2C" w:rsidP="00535E2C">
            <w:pPr>
              <w:spacing w:after="0" w:line="240" w:lineRule="auto"/>
              <w:rPr>
                <w:rFonts w:ascii="Times New Roman" w:eastAsia="Times New Roman" w:hAnsi="Times New Roman" w:cs="Times New Roman"/>
                <w:sz w:val="20"/>
                <w:szCs w:val="20"/>
                <w:lang w:val="fr-FR" w:eastAsia="fr-FR"/>
              </w:rPr>
            </w:pPr>
          </w:p>
        </w:tc>
        <w:tc>
          <w:tcPr>
            <w:tcW w:w="367" w:type="pct"/>
            <w:tcBorders>
              <w:top w:val="nil"/>
              <w:left w:val="nil"/>
              <w:bottom w:val="nil"/>
              <w:right w:val="nil"/>
            </w:tcBorders>
            <w:noWrap/>
            <w:vAlign w:val="bottom"/>
            <w:hideMark/>
          </w:tcPr>
          <w:p w14:paraId="33AA7B16" w14:textId="77777777" w:rsidR="00535E2C" w:rsidRPr="00535E2C" w:rsidRDefault="00535E2C" w:rsidP="00535E2C">
            <w:pPr>
              <w:spacing w:after="0" w:line="240" w:lineRule="auto"/>
              <w:rPr>
                <w:rFonts w:ascii="Times New Roman" w:eastAsia="Times New Roman" w:hAnsi="Times New Roman" w:cs="Times New Roman"/>
                <w:sz w:val="20"/>
                <w:szCs w:val="20"/>
                <w:lang w:val="fr-FR" w:eastAsia="fr-FR"/>
              </w:rPr>
            </w:pPr>
          </w:p>
        </w:tc>
        <w:tc>
          <w:tcPr>
            <w:tcW w:w="889" w:type="pct"/>
            <w:tcBorders>
              <w:top w:val="nil"/>
              <w:left w:val="nil"/>
              <w:bottom w:val="nil"/>
              <w:right w:val="nil"/>
            </w:tcBorders>
            <w:noWrap/>
            <w:vAlign w:val="bottom"/>
            <w:hideMark/>
          </w:tcPr>
          <w:p w14:paraId="2E40C446" w14:textId="77777777" w:rsidR="00535E2C" w:rsidRPr="00535E2C" w:rsidRDefault="00535E2C" w:rsidP="00535E2C">
            <w:pPr>
              <w:spacing w:after="0" w:line="240" w:lineRule="auto"/>
              <w:rPr>
                <w:rFonts w:ascii="Times New Roman" w:eastAsia="Times New Roman" w:hAnsi="Times New Roman" w:cs="Times New Roman"/>
                <w:sz w:val="20"/>
                <w:szCs w:val="20"/>
                <w:lang w:val="fr-FR" w:eastAsia="fr-FR"/>
              </w:rPr>
            </w:pPr>
          </w:p>
        </w:tc>
      </w:tr>
      <w:tr w:rsidR="00535E2C" w:rsidRPr="00535E2C" w14:paraId="3E73E9A8" w14:textId="77777777" w:rsidTr="00535E2C">
        <w:trPr>
          <w:trHeight w:val="750"/>
        </w:trPr>
        <w:tc>
          <w:tcPr>
            <w:tcW w:w="1922" w:type="pct"/>
            <w:tcBorders>
              <w:top w:val="single" w:sz="4" w:space="0" w:color="auto"/>
              <w:left w:val="single" w:sz="4" w:space="0" w:color="auto"/>
              <w:bottom w:val="single" w:sz="4" w:space="0" w:color="auto"/>
              <w:right w:val="single" w:sz="4" w:space="0" w:color="auto"/>
            </w:tcBorders>
            <w:vAlign w:val="center"/>
            <w:hideMark/>
          </w:tcPr>
          <w:p w14:paraId="44FE7F47" w14:textId="77777777" w:rsidR="00535E2C" w:rsidRPr="00535E2C" w:rsidRDefault="00535E2C" w:rsidP="00535E2C">
            <w:pPr>
              <w:spacing w:after="0" w:line="240" w:lineRule="auto"/>
              <w:jc w:val="center"/>
              <w:rPr>
                <w:rFonts w:ascii="DM Sans" w:eastAsia="Times New Roman" w:hAnsi="DM Sans" w:cs="Calibri"/>
                <w:b/>
                <w:bCs/>
                <w:i/>
                <w:iCs/>
                <w:color w:val="000000"/>
                <w:sz w:val="18"/>
                <w:szCs w:val="18"/>
                <w:lang w:val="fr-FR" w:eastAsia="fr-FR"/>
              </w:rPr>
            </w:pPr>
            <w:r w:rsidRPr="00535E2C">
              <w:rPr>
                <w:rFonts w:ascii="DM Sans" w:eastAsia="Times New Roman" w:hAnsi="DM Sans" w:cs="Calibri"/>
                <w:b/>
                <w:bCs/>
                <w:i/>
                <w:iCs/>
                <w:color w:val="000000"/>
                <w:sz w:val="18"/>
                <w:szCs w:val="18"/>
                <w:lang w:val="fr-FR" w:eastAsia="fr-FR"/>
              </w:rPr>
              <w:t>OUTPUT</w:t>
            </w:r>
          </w:p>
        </w:tc>
        <w:tc>
          <w:tcPr>
            <w:tcW w:w="1222" w:type="pct"/>
            <w:tcBorders>
              <w:top w:val="single" w:sz="4" w:space="0" w:color="auto"/>
              <w:left w:val="nil"/>
              <w:bottom w:val="single" w:sz="4" w:space="0" w:color="auto"/>
              <w:right w:val="single" w:sz="4" w:space="0" w:color="auto"/>
            </w:tcBorders>
            <w:vAlign w:val="center"/>
            <w:hideMark/>
          </w:tcPr>
          <w:p w14:paraId="72658EF2" w14:textId="77777777" w:rsidR="00535E2C" w:rsidRPr="00535E2C" w:rsidRDefault="00535E2C" w:rsidP="00535E2C">
            <w:pPr>
              <w:spacing w:after="0" w:line="240" w:lineRule="auto"/>
              <w:jc w:val="center"/>
              <w:rPr>
                <w:rFonts w:ascii="DM Sans" w:eastAsia="Times New Roman" w:hAnsi="DM Sans" w:cs="Calibri"/>
                <w:b/>
                <w:bCs/>
                <w:i/>
                <w:iCs/>
                <w:color w:val="000000"/>
                <w:sz w:val="18"/>
                <w:szCs w:val="18"/>
                <w:lang w:val="fr-FR" w:eastAsia="fr-FR"/>
              </w:rPr>
            </w:pPr>
            <w:r w:rsidRPr="00535E2C">
              <w:rPr>
                <w:rFonts w:ascii="DM Sans" w:eastAsia="Times New Roman" w:hAnsi="DM Sans" w:cs="Calibri"/>
                <w:b/>
                <w:bCs/>
                <w:i/>
                <w:iCs/>
                <w:color w:val="000000"/>
                <w:sz w:val="18"/>
                <w:szCs w:val="18"/>
                <w:lang w:val="fr-FR" w:eastAsia="fr-FR"/>
              </w:rPr>
              <w:t xml:space="preserve"> BUDGET ANNUEL ( non mis à jour pour 2025 )</w:t>
            </w:r>
          </w:p>
        </w:tc>
        <w:tc>
          <w:tcPr>
            <w:tcW w:w="600" w:type="pct"/>
            <w:tcBorders>
              <w:top w:val="single" w:sz="4" w:space="0" w:color="auto"/>
              <w:left w:val="nil"/>
              <w:bottom w:val="single" w:sz="4" w:space="0" w:color="auto"/>
              <w:right w:val="single" w:sz="4" w:space="0" w:color="auto"/>
            </w:tcBorders>
            <w:vAlign w:val="center"/>
            <w:hideMark/>
          </w:tcPr>
          <w:p w14:paraId="3D29D70B" w14:textId="77777777" w:rsidR="00535E2C" w:rsidRPr="00535E2C" w:rsidRDefault="00535E2C" w:rsidP="00535E2C">
            <w:pPr>
              <w:spacing w:after="0" w:line="240" w:lineRule="auto"/>
              <w:jc w:val="center"/>
              <w:rPr>
                <w:rFonts w:ascii="DM Sans" w:eastAsia="Times New Roman" w:hAnsi="DM Sans" w:cs="Calibri"/>
                <w:b/>
                <w:bCs/>
                <w:i/>
                <w:iCs/>
                <w:color w:val="000000"/>
                <w:sz w:val="18"/>
                <w:szCs w:val="18"/>
                <w:lang w:val="fr-FR" w:eastAsia="fr-FR"/>
              </w:rPr>
            </w:pPr>
            <w:r w:rsidRPr="00535E2C">
              <w:rPr>
                <w:rFonts w:ascii="DM Sans" w:eastAsia="Times New Roman" w:hAnsi="DM Sans" w:cs="Calibri"/>
                <w:b/>
                <w:bCs/>
                <w:i/>
                <w:iCs/>
                <w:color w:val="000000"/>
                <w:sz w:val="18"/>
                <w:szCs w:val="18"/>
                <w:lang w:val="fr-FR" w:eastAsia="fr-FR"/>
              </w:rPr>
              <w:t xml:space="preserve"> DECAISSE </w:t>
            </w:r>
          </w:p>
        </w:tc>
        <w:tc>
          <w:tcPr>
            <w:tcW w:w="367" w:type="pct"/>
            <w:tcBorders>
              <w:top w:val="single" w:sz="4" w:space="0" w:color="auto"/>
              <w:left w:val="nil"/>
              <w:bottom w:val="single" w:sz="4" w:space="0" w:color="auto"/>
              <w:right w:val="single" w:sz="4" w:space="0" w:color="auto"/>
            </w:tcBorders>
            <w:vAlign w:val="center"/>
            <w:hideMark/>
          </w:tcPr>
          <w:p w14:paraId="092BA807" w14:textId="77777777" w:rsidR="00535E2C" w:rsidRPr="00535E2C" w:rsidRDefault="00535E2C" w:rsidP="00535E2C">
            <w:pPr>
              <w:spacing w:after="0" w:line="240" w:lineRule="auto"/>
              <w:jc w:val="center"/>
              <w:rPr>
                <w:rFonts w:ascii="DM Sans" w:eastAsia="Times New Roman" w:hAnsi="DM Sans" w:cs="Calibri"/>
                <w:b/>
                <w:bCs/>
                <w:i/>
                <w:iCs/>
                <w:color w:val="000000"/>
                <w:sz w:val="18"/>
                <w:szCs w:val="18"/>
                <w:lang w:val="fr-FR" w:eastAsia="fr-FR"/>
              </w:rPr>
            </w:pPr>
            <w:r w:rsidRPr="00535E2C">
              <w:rPr>
                <w:rFonts w:ascii="DM Sans" w:eastAsia="Times New Roman" w:hAnsi="DM Sans" w:cs="Calibri"/>
                <w:b/>
                <w:bCs/>
                <w:i/>
                <w:iCs/>
                <w:color w:val="000000"/>
                <w:sz w:val="18"/>
                <w:szCs w:val="18"/>
                <w:lang w:val="fr-FR" w:eastAsia="fr-FR"/>
              </w:rPr>
              <w:t>TAUX</w:t>
            </w:r>
          </w:p>
        </w:tc>
        <w:tc>
          <w:tcPr>
            <w:tcW w:w="889" w:type="pct"/>
            <w:tcBorders>
              <w:top w:val="single" w:sz="4" w:space="0" w:color="auto"/>
              <w:left w:val="nil"/>
              <w:bottom w:val="single" w:sz="4" w:space="0" w:color="auto"/>
              <w:right w:val="single" w:sz="4" w:space="0" w:color="auto"/>
            </w:tcBorders>
            <w:vAlign w:val="center"/>
            <w:hideMark/>
          </w:tcPr>
          <w:p w14:paraId="6AD9BEA6" w14:textId="77777777" w:rsidR="00535E2C" w:rsidRPr="00535E2C" w:rsidRDefault="00535E2C" w:rsidP="00535E2C">
            <w:pPr>
              <w:spacing w:after="0" w:line="240" w:lineRule="auto"/>
              <w:jc w:val="center"/>
              <w:rPr>
                <w:rFonts w:ascii="DM Sans" w:eastAsia="Times New Roman" w:hAnsi="DM Sans" w:cs="Calibri"/>
                <w:b/>
                <w:bCs/>
                <w:i/>
                <w:iCs/>
                <w:color w:val="000000"/>
                <w:sz w:val="18"/>
                <w:szCs w:val="18"/>
                <w:lang w:val="fr-FR" w:eastAsia="fr-FR"/>
              </w:rPr>
            </w:pPr>
            <w:r w:rsidRPr="00535E2C">
              <w:rPr>
                <w:rFonts w:ascii="DM Sans" w:eastAsia="Times New Roman" w:hAnsi="DM Sans" w:cs="Calibri"/>
                <w:b/>
                <w:bCs/>
                <w:i/>
                <w:iCs/>
                <w:color w:val="000000"/>
                <w:sz w:val="18"/>
                <w:szCs w:val="18"/>
                <w:lang w:val="fr-FR" w:eastAsia="fr-FR"/>
              </w:rPr>
              <w:t>COMMENTAIRES</w:t>
            </w:r>
          </w:p>
        </w:tc>
      </w:tr>
      <w:tr w:rsidR="00535E2C" w:rsidRPr="00535E2C" w14:paraId="43C5F456" w14:textId="77777777" w:rsidTr="00535E2C">
        <w:trPr>
          <w:trHeight w:val="250"/>
        </w:trPr>
        <w:tc>
          <w:tcPr>
            <w:tcW w:w="1922" w:type="pct"/>
            <w:tcBorders>
              <w:top w:val="nil"/>
              <w:left w:val="single" w:sz="4" w:space="0" w:color="auto"/>
              <w:bottom w:val="single" w:sz="4" w:space="0" w:color="auto"/>
              <w:right w:val="single" w:sz="4" w:space="0" w:color="auto"/>
            </w:tcBorders>
            <w:vAlign w:val="center"/>
            <w:hideMark/>
          </w:tcPr>
          <w:p w14:paraId="7FD7958A"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Produit 1.1</w:t>
            </w:r>
          </w:p>
        </w:tc>
        <w:tc>
          <w:tcPr>
            <w:tcW w:w="1222" w:type="pct"/>
            <w:tcBorders>
              <w:top w:val="nil"/>
              <w:left w:val="nil"/>
              <w:bottom w:val="single" w:sz="4" w:space="0" w:color="auto"/>
              <w:right w:val="single" w:sz="4" w:space="0" w:color="auto"/>
            </w:tcBorders>
            <w:vAlign w:val="center"/>
            <w:hideMark/>
          </w:tcPr>
          <w:p w14:paraId="0C90C23A"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6 604,00</w:t>
            </w:r>
          </w:p>
        </w:tc>
        <w:tc>
          <w:tcPr>
            <w:tcW w:w="600" w:type="pct"/>
            <w:tcBorders>
              <w:top w:val="nil"/>
              <w:left w:val="nil"/>
              <w:bottom w:val="single" w:sz="4" w:space="0" w:color="auto"/>
              <w:right w:val="single" w:sz="4" w:space="0" w:color="auto"/>
            </w:tcBorders>
            <w:vAlign w:val="center"/>
            <w:hideMark/>
          </w:tcPr>
          <w:p w14:paraId="2877DE8C"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3 641,06</w:t>
            </w:r>
          </w:p>
        </w:tc>
        <w:tc>
          <w:tcPr>
            <w:tcW w:w="367" w:type="pct"/>
            <w:tcBorders>
              <w:top w:val="nil"/>
              <w:left w:val="nil"/>
              <w:bottom w:val="single" w:sz="4" w:space="0" w:color="auto"/>
              <w:right w:val="single" w:sz="4" w:space="0" w:color="auto"/>
            </w:tcBorders>
            <w:vAlign w:val="center"/>
            <w:hideMark/>
          </w:tcPr>
          <w:p w14:paraId="19A17289"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55%</w:t>
            </w:r>
          </w:p>
        </w:tc>
        <w:tc>
          <w:tcPr>
            <w:tcW w:w="889" w:type="pct"/>
            <w:tcBorders>
              <w:top w:val="nil"/>
              <w:left w:val="nil"/>
              <w:bottom w:val="single" w:sz="4" w:space="0" w:color="auto"/>
              <w:right w:val="single" w:sz="4" w:space="0" w:color="auto"/>
            </w:tcBorders>
            <w:vAlign w:val="center"/>
            <w:hideMark/>
          </w:tcPr>
          <w:p w14:paraId="61B3A4CB"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41CD1F09" w14:textId="77777777" w:rsidTr="00535E2C">
        <w:trPr>
          <w:trHeight w:val="250"/>
        </w:trPr>
        <w:tc>
          <w:tcPr>
            <w:tcW w:w="1922" w:type="pct"/>
            <w:tcBorders>
              <w:top w:val="nil"/>
              <w:left w:val="single" w:sz="4" w:space="0" w:color="auto"/>
              <w:bottom w:val="single" w:sz="4" w:space="0" w:color="auto"/>
              <w:right w:val="single" w:sz="4" w:space="0" w:color="auto"/>
            </w:tcBorders>
            <w:vAlign w:val="center"/>
            <w:hideMark/>
          </w:tcPr>
          <w:p w14:paraId="1C3B52FF"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Produit 1.2</w:t>
            </w:r>
          </w:p>
        </w:tc>
        <w:tc>
          <w:tcPr>
            <w:tcW w:w="1222" w:type="pct"/>
            <w:tcBorders>
              <w:top w:val="nil"/>
              <w:left w:val="nil"/>
              <w:bottom w:val="single" w:sz="4" w:space="0" w:color="auto"/>
              <w:right w:val="single" w:sz="4" w:space="0" w:color="auto"/>
            </w:tcBorders>
            <w:vAlign w:val="center"/>
            <w:hideMark/>
          </w:tcPr>
          <w:p w14:paraId="2AEBCC9E"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94 000,00</w:t>
            </w:r>
          </w:p>
        </w:tc>
        <w:tc>
          <w:tcPr>
            <w:tcW w:w="600" w:type="pct"/>
            <w:tcBorders>
              <w:top w:val="nil"/>
              <w:left w:val="nil"/>
              <w:bottom w:val="single" w:sz="4" w:space="0" w:color="auto"/>
              <w:right w:val="single" w:sz="4" w:space="0" w:color="auto"/>
            </w:tcBorders>
            <w:vAlign w:val="center"/>
            <w:hideMark/>
          </w:tcPr>
          <w:p w14:paraId="331583EB"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110 336,33</w:t>
            </w:r>
          </w:p>
        </w:tc>
        <w:tc>
          <w:tcPr>
            <w:tcW w:w="367" w:type="pct"/>
            <w:tcBorders>
              <w:top w:val="nil"/>
              <w:left w:val="nil"/>
              <w:bottom w:val="single" w:sz="4" w:space="0" w:color="auto"/>
              <w:right w:val="single" w:sz="4" w:space="0" w:color="auto"/>
            </w:tcBorders>
            <w:vAlign w:val="center"/>
            <w:hideMark/>
          </w:tcPr>
          <w:p w14:paraId="5B72A2E4"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117%</w:t>
            </w:r>
          </w:p>
        </w:tc>
        <w:tc>
          <w:tcPr>
            <w:tcW w:w="889" w:type="pct"/>
            <w:tcBorders>
              <w:top w:val="nil"/>
              <w:left w:val="nil"/>
              <w:bottom w:val="single" w:sz="4" w:space="0" w:color="auto"/>
              <w:right w:val="single" w:sz="4" w:space="0" w:color="auto"/>
            </w:tcBorders>
            <w:vAlign w:val="center"/>
            <w:hideMark/>
          </w:tcPr>
          <w:p w14:paraId="57DFDA78"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721662BD" w14:textId="77777777" w:rsidTr="00535E2C">
        <w:trPr>
          <w:trHeight w:val="250"/>
        </w:trPr>
        <w:tc>
          <w:tcPr>
            <w:tcW w:w="1922" w:type="pct"/>
            <w:tcBorders>
              <w:top w:val="nil"/>
              <w:left w:val="single" w:sz="4" w:space="0" w:color="auto"/>
              <w:bottom w:val="single" w:sz="4" w:space="0" w:color="auto"/>
              <w:right w:val="single" w:sz="4" w:space="0" w:color="auto"/>
            </w:tcBorders>
            <w:vAlign w:val="center"/>
            <w:hideMark/>
          </w:tcPr>
          <w:p w14:paraId="752C7641"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Produit 2.1</w:t>
            </w:r>
          </w:p>
        </w:tc>
        <w:tc>
          <w:tcPr>
            <w:tcW w:w="1222" w:type="pct"/>
            <w:tcBorders>
              <w:top w:val="nil"/>
              <w:left w:val="nil"/>
              <w:bottom w:val="single" w:sz="4" w:space="0" w:color="auto"/>
              <w:right w:val="single" w:sz="4" w:space="0" w:color="auto"/>
            </w:tcBorders>
            <w:vAlign w:val="center"/>
            <w:hideMark/>
          </w:tcPr>
          <w:p w14:paraId="45C1A196"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330 000,00</w:t>
            </w:r>
          </w:p>
        </w:tc>
        <w:tc>
          <w:tcPr>
            <w:tcW w:w="600" w:type="pct"/>
            <w:tcBorders>
              <w:top w:val="nil"/>
              <w:left w:val="nil"/>
              <w:bottom w:val="single" w:sz="4" w:space="0" w:color="auto"/>
              <w:right w:val="single" w:sz="4" w:space="0" w:color="auto"/>
            </w:tcBorders>
            <w:vAlign w:val="center"/>
            <w:hideMark/>
          </w:tcPr>
          <w:p w14:paraId="3060C8A4"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320 425,23</w:t>
            </w:r>
          </w:p>
        </w:tc>
        <w:tc>
          <w:tcPr>
            <w:tcW w:w="367" w:type="pct"/>
            <w:tcBorders>
              <w:top w:val="nil"/>
              <w:left w:val="nil"/>
              <w:bottom w:val="single" w:sz="4" w:space="0" w:color="auto"/>
              <w:right w:val="single" w:sz="4" w:space="0" w:color="auto"/>
            </w:tcBorders>
            <w:vAlign w:val="center"/>
            <w:hideMark/>
          </w:tcPr>
          <w:p w14:paraId="0BFE0A8E"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97%</w:t>
            </w:r>
          </w:p>
        </w:tc>
        <w:tc>
          <w:tcPr>
            <w:tcW w:w="889" w:type="pct"/>
            <w:tcBorders>
              <w:top w:val="nil"/>
              <w:left w:val="nil"/>
              <w:bottom w:val="single" w:sz="4" w:space="0" w:color="auto"/>
              <w:right w:val="single" w:sz="4" w:space="0" w:color="auto"/>
            </w:tcBorders>
            <w:vAlign w:val="center"/>
            <w:hideMark/>
          </w:tcPr>
          <w:p w14:paraId="2BE7AE4C"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7C1E3366" w14:textId="77777777" w:rsidTr="00535E2C">
        <w:trPr>
          <w:trHeight w:val="250"/>
        </w:trPr>
        <w:tc>
          <w:tcPr>
            <w:tcW w:w="1922" w:type="pct"/>
            <w:tcBorders>
              <w:top w:val="nil"/>
              <w:left w:val="single" w:sz="4" w:space="0" w:color="auto"/>
              <w:bottom w:val="single" w:sz="4" w:space="0" w:color="auto"/>
              <w:right w:val="single" w:sz="4" w:space="0" w:color="auto"/>
            </w:tcBorders>
            <w:vAlign w:val="center"/>
            <w:hideMark/>
          </w:tcPr>
          <w:p w14:paraId="5FD6D14A"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Produit 2.2</w:t>
            </w:r>
          </w:p>
        </w:tc>
        <w:tc>
          <w:tcPr>
            <w:tcW w:w="1222" w:type="pct"/>
            <w:tcBorders>
              <w:top w:val="nil"/>
              <w:left w:val="nil"/>
              <w:bottom w:val="single" w:sz="4" w:space="0" w:color="auto"/>
              <w:right w:val="single" w:sz="4" w:space="0" w:color="auto"/>
            </w:tcBorders>
            <w:vAlign w:val="center"/>
            <w:hideMark/>
          </w:tcPr>
          <w:p w14:paraId="4F27DBA0"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317 000,00</w:t>
            </w:r>
          </w:p>
        </w:tc>
        <w:tc>
          <w:tcPr>
            <w:tcW w:w="600" w:type="pct"/>
            <w:tcBorders>
              <w:top w:val="nil"/>
              <w:left w:val="nil"/>
              <w:bottom w:val="single" w:sz="4" w:space="0" w:color="auto"/>
              <w:right w:val="single" w:sz="4" w:space="0" w:color="auto"/>
            </w:tcBorders>
            <w:vAlign w:val="center"/>
            <w:hideMark/>
          </w:tcPr>
          <w:p w14:paraId="47215780"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40 193,11</w:t>
            </w:r>
          </w:p>
        </w:tc>
        <w:tc>
          <w:tcPr>
            <w:tcW w:w="367" w:type="pct"/>
            <w:tcBorders>
              <w:top w:val="nil"/>
              <w:left w:val="nil"/>
              <w:bottom w:val="single" w:sz="4" w:space="0" w:color="auto"/>
              <w:right w:val="single" w:sz="4" w:space="0" w:color="auto"/>
            </w:tcBorders>
            <w:vAlign w:val="center"/>
            <w:hideMark/>
          </w:tcPr>
          <w:p w14:paraId="6526A330"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13%</w:t>
            </w:r>
          </w:p>
        </w:tc>
        <w:tc>
          <w:tcPr>
            <w:tcW w:w="889" w:type="pct"/>
            <w:tcBorders>
              <w:top w:val="nil"/>
              <w:left w:val="nil"/>
              <w:bottom w:val="single" w:sz="4" w:space="0" w:color="auto"/>
              <w:right w:val="single" w:sz="4" w:space="0" w:color="auto"/>
            </w:tcBorders>
            <w:vAlign w:val="center"/>
            <w:hideMark/>
          </w:tcPr>
          <w:p w14:paraId="164F528A"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307F7CEF" w14:textId="77777777" w:rsidTr="00535E2C">
        <w:trPr>
          <w:trHeight w:val="250"/>
        </w:trPr>
        <w:tc>
          <w:tcPr>
            <w:tcW w:w="1922" w:type="pct"/>
            <w:tcBorders>
              <w:top w:val="nil"/>
              <w:left w:val="single" w:sz="4" w:space="0" w:color="auto"/>
              <w:bottom w:val="single" w:sz="4" w:space="0" w:color="auto"/>
              <w:right w:val="single" w:sz="4" w:space="0" w:color="auto"/>
            </w:tcBorders>
            <w:vAlign w:val="center"/>
            <w:hideMark/>
          </w:tcPr>
          <w:p w14:paraId="2DA6C3E5"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Produit 3.3</w:t>
            </w:r>
          </w:p>
        </w:tc>
        <w:tc>
          <w:tcPr>
            <w:tcW w:w="1222" w:type="pct"/>
            <w:tcBorders>
              <w:top w:val="nil"/>
              <w:left w:val="nil"/>
              <w:bottom w:val="single" w:sz="4" w:space="0" w:color="auto"/>
              <w:right w:val="single" w:sz="4" w:space="0" w:color="auto"/>
            </w:tcBorders>
            <w:vAlign w:val="center"/>
            <w:hideMark/>
          </w:tcPr>
          <w:p w14:paraId="71B5FB22"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9 000,00</w:t>
            </w:r>
          </w:p>
        </w:tc>
        <w:tc>
          <w:tcPr>
            <w:tcW w:w="600" w:type="pct"/>
            <w:tcBorders>
              <w:top w:val="nil"/>
              <w:left w:val="nil"/>
              <w:bottom w:val="single" w:sz="4" w:space="0" w:color="auto"/>
              <w:right w:val="single" w:sz="4" w:space="0" w:color="auto"/>
            </w:tcBorders>
            <w:vAlign w:val="center"/>
            <w:hideMark/>
          </w:tcPr>
          <w:p w14:paraId="6D704A79"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1 792,72</w:t>
            </w:r>
          </w:p>
        </w:tc>
        <w:tc>
          <w:tcPr>
            <w:tcW w:w="367" w:type="pct"/>
            <w:tcBorders>
              <w:top w:val="nil"/>
              <w:left w:val="nil"/>
              <w:bottom w:val="single" w:sz="4" w:space="0" w:color="auto"/>
              <w:right w:val="single" w:sz="4" w:space="0" w:color="auto"/>
            </w:tcBorders>
            <w:vAlign w:val="center"/>
            <w:hideMark/>
          </w:tcPr>
          <w:p w14:paraId="07E5FF5E"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20%</w:t>
            </w:r>
          </w:p>
        </w:tc>
        <w:tc>
          <w:tcPr>
            <w:tcW w:w="889" w:type="pct"/>
            <w:tcBorders>
              <w:top w:val="nil"/>
              <w:left w:val="nil"/>
              <w:bottom w:val="single" w:sz="4" w:space="0" w:color="auto"/>
              <w:right w:val="single" w:sz="4" w:space="0" w:color="auto"/>
            </w:tcBorders>
            <w:vAlign w:val="center"/>
            <w:hideMark/>
          </w:tcPr>
          <w:p w14:paraId="1D8272EC"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04939DF7" w14:textId="77777777" w:rsidTr="00535E2C">
        <w:trPr>
          <w:trHeight w:val="250"/>
        </w:trPr>
        <w:tc>
          <w:tcPr>
            <w:tcW w:w="1922" w:type="pct"/>
            <w:tcBorders>
              <w:top w:val="nil"/>
              <w:left w:val="single" w:sz="4" w:space="0" w:color="auto"/>
              <w:bottom w:val="single" w:sz="4" w:space="0" w:color="auto"/>
              <w:right w:val="single" w:sz="4" w:space="0" w:color="auto"/>
            </w:tcBorders>
            <w:vAlign w:val="center"/>
            <w:hideMark/>
          </w:tcPr>
          <w:p w14:paraId="25E8B551"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Fonctionnement</w:t>
            </w:r>
          </w:p>
        </w:tc>
        <w:tc>
          <w:tcPr>
            <w:tcW w:w="1222" w:type="pct"/>
            <w:tcBorders>
              <w:top w:val="nil"/>
              <w:left w:val="nil"/>
              <w:bottom w:val="single" w:sz="4" w:space="0" w:color="auto"/>
              <w:right w:val="single" w:sz="4" w:space="0" w:color="auto"/>
            </w:tcBorders>
            <w:vAlign w:val="center"/>
            <w:hideMark/>
          </w:tcPr>
          <w:p w14:paraId="6B80ABC1"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171 476,37</w:t>
            </w:r>
          </w:p>
        </w:tc>
        <w:tc>
          <w:tcPr>
            <w:tcW w:w="600" w:type="pct"/>
            <w:tcBorders>
              <w:top w:val="nil"/>
              <w:left w:val="nil"/>
              <w:bottom w:val="single" w:sz="4" w:space="0" w:color="auto"/>
              <w:right w:val="single" w:sz="4" w:space="0" w:color="auto"/>
            </w:tcBorders>
            <w:vAlign w:val="center"/>
            <w:hideMark/>
          </w:tcPr>
          <w:p w14:paraId="424A0852"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305 909,80</w:t>
            </w:r>
          </w:p>
        </w:tc>
        <w:tc>
          <w:tcPr>
            <w:tcW w:w="367" w:type="pct"/>
            <w:tcBorders>
              <w:top w:val="nil"/>
              <w:left w:val="nil"/>
              <w:bottom w:val="single" w:sz="4" w:space="0" w:color="auto"/>
              <w:right w:val="single" w:sz="4" w:space="0" w:color="auto"/>
            </w:tcBorders>
            <w:vAlign w:val="center"/>
            <w:hideMark/>
          </w:tcPr>
          <w:p w14:paraId="2D2DF959"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178%</w:t>
            </w:r>
          </w:p>
        </w:tc>
        <w:tc>
          <w:tcPr>
            <w:tcW w:w="889" w:type="pct"/>
            <w:tcBorders>
              <w:top w:val="nil"/>
              <w:left w:val="nil"/>
              <w:bottom w:val="single" w:sz="4" w:space="0" w:color="auto"/>
              <w:right w:val="single" w:sz="4" w:space="0" w:color="auto"/>
            </w:tcBorders>
            <w:vAlign w:val="center"/>
            <w:hideMark/>
          </w:tcPr>
          <w:p w14:paraId="57C390B7"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r w:rsidR="00535E2C" w:rsidRPr="00535E2C" w14:paraId="033DE603" w14:textId="77777777" w:rsidTr="00535E2C">
        <w:trPr>
          <w:trHeight w:val="250"/>
        </w:trPr>
        <w:tc>
          <w:tcPr>
            <w:tcW w:w="1922" w:type="pct"/>
            <w:tcBorders>
              <w:top w:val="nil"/>
              <w:left w:val="single" w:sz="4" w:space="0" w:color="auto"/>
              <w:bottom w:val="single" w:sz="4" w:space="0" w:color="auto"/>
              <w:right w:val="single" w:sz="4" w:space="0" w:color="auto"/>
            </w:tcBorders>
            <w:shd w:val="clear" w:color="000000" w:fill="D9E2F3"/>
            <w:vAlign w:val="center"/>
            <w:hideMark/>
          </w:tcPr>
          <w:p w14:paraId="2E1FCC45"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TOTAL</w:t>
            </w:r>
          </w:p>
        </w:tc>
        <w:tc>
          <w:tcPr>
            <w:tcW w:w="1222" w:type="pct"/>
            <w:tcBorders>
              <w:top w:val="nil"/>
              <w:left w:val="nil"/>
              <w:bottom w:val="single" w:sz="4" w:space="0" w:color="auto"/>
              <w:right w:val="single" w:sz="4" w:space="0" w:color="auto"/>
            </w:tcBorders>
            <w:shd w:val="clear" w:color="000000" w:fill="D9E2F3"/>
            <w:vAlign w:val="center"/>
            <w:hideMark/>
          </w:tcPr>
          <w:p w14:paraId="14EC4E1B"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928 080,37</w:t>
            </w:r>
          </w:p>
        </w:tc>
        <w:tc>
          <w:tcPr>
            <w:tcW w:w="600" w:type="pct"/>
            <w:tcBorders>
              <w:top w:val="nil"/>
              <w:left w:val="nil"/>
              <w:bottom w:val="single" w:sz="4" w:space="0" w:color="auto"/>
              <w:right w:val="single" w:sz="4" w:space="0" w:color="auto"/>
            </w:tcBorders>
            <w:shd w:val="clear" w:color="000000" w:fill="D9E2F3"/>
            <w:vAlign w:val="center"/>
            <w:hideMark/>
          </w:tcPr>
          <w:p w14:paraId="487D2FE2"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782 298,25</w:t>
            </w:r>
          </w:p>
        </w:tc>
        <w:tc>
          <w:tcPr>
            <w:tcW w:w="367" w:type="pct"/>
            <w:tcBorders>
              <w:top w:val="nil"/>
              <w:left w:val="nil"/>
              <w:bottom w:val="single" w:sz="4" w:space="0" w:color="auto"/>
              <w:right w:val="single" w:sz="4" w:space="0" w:color="auto"/>
            </w:tcBorders>
            <w:shd w:val="clear" w:color="000000" w:fill="D9E1F2"/>
            <w:vAlign w:val="center"/>
            <w:hideMark/>
          </w:tcPr>
          <w:p w14:paraId="05A2D549" w14:textId="77777777" w:rsidR="00535E2C" w:rsidRPr="00535E2C" w:rsidRDefault="00535E2C" w:rsidP="00535E2C">
            <w:pPr>
              <w:spacing w:after="0" w:line="240" w:lineRule="auto"/>
              <w:jc w:val="center"/>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84%</w:t>
            </w:r>
          </w:p>
        </w:tc>
        <w:tc>
          <w:tcPr>
            <w:tcW w:w="889" w:type="pct"/>
            <w:tcBorders>
              <w:top w:val="nil"/>
              <w:left w:val="nil"/>
              <w:bottom w:val="single" w:sz="4" w:space="0" w:color="auto"/>
              <w:right w:val="single" w:sz="4" w:space="0" w:color="auto"/>
            </w:tcBorders>
            <w:vAlign w:val="center"/>
            <w:hideMark/>
          </w:tcPr>
          <w:p w14:paraId="52DCFF60" w14:textId="77777777" w:rsidR="00535E2C" w:rsidRPr="00535E2C" w:rsidRDefault="00535E2C" w:rsidP="00535E2C">
            <w:pPr>
              <w:spacing w:after="0" w:line="240" w:lineRule="auto"/>
              <w:rPr>
                <w:rFonts w:ascii="DM Sans" w:eastAsia="Times New Roman" w:hAnsi="DM Sans" w:cs="Calibri"/>
                <w:color w:val="000000"/>
                <w:sz w:val="18"/>
                <w:szCs w:val="18"/>
                <w:lang w:val="fr-FR" w:eastAsia="fr-FR"/>
              </w:rPr>
            </w:pPr>
            <w:r w:rsidRPr="00535E2C">
              <w:rPr>
                <w:rFonts w:ascii="DM Sans" w:eastAsia="Times New Roman" w:hAnsi="DM Sans" w:cs="Calibri"/>
                <w:color w:val="000000"/>
                <w:sz w:val="18"/>
                <w:szCs w:val="18"/>
                <w:lang w:val="fr-FR" w:eastAsia="fr-FR"/>
              </w:rPr>
              <w:t> </w:t>
            </w:r>
          </w:p>
        </w:tc>
      </w:tr>
    </w:tbl>
    <w:p w14:paraId="45225F7B" w14:textId="77777777" w:rsidR="00874AC5" w:rsidRPr="005F2BFA" w:rsidRDefault="00874AC5" w:rsidP="005F2BFA">
      <w:pPr>
        <w:rPr>
          <w:lang w:val="fr-FR"/>
        </w:rPr>
      </w:pPr>
    </w:p>
    <w:p w14:paraId="5CB88A45" w14:textId="2114454D" w:rsidR="00684030" w:rsidRPr="00D678F5" w:rsidRDefault="00684030" w:rsidP="003A51FB">
      <w:pPr>
        <w:pStyle w:val="Heading1"/>
        <w:rPr>
          <w:u w:val="single"/>
        </w:rPr>
      </w:pPr>
      <w:r w:rsidRPr="00D678F5">
        <w:rPr>
          <w:u w:val="single"/>
        </w:rPr>
        <w:t>PROBLEMES RENCONTRES ET SOLUTIONS PROPOSEES</w:t>
      </w:r>
    </w:p>
    <w:p w14:paraId="0A31C73C" w14:textId="77777777" w:rsidR="00684030" w:rsidRDefault="00684030" w:rsidP="00684030">
      <w:pPr>
        <w:rPr>
          <w:lang w:val="fr-FR"/>
        </w:rPr>
      </w:pPr>
    </w:p>
    <w:tbl>
      <w:tblPr>
        <w:tblStyle w:val="TableGrid"/>
        <w:tblW w:w="13495" w:type="dxa"/>
        <w:tblLook w:val="04A0" w:firstRow="1" w:lastRow="0" w:firstColumn="1" w:lastColumn="0" w:noHBand="0" w:noVBand="1"/>
      </w:tblPr>
      <w:tblGrid>
        <w:gridCol w:w="2617"/>
        <w:gridCol w:w="2932"/>
        <w:gridCol w:w="2680"/>
        <w:gridCol w:w="2528"/>
        <w:gridCol w:w="2738"/>
      </w:tblGrid>
      <w:tr w:rsidR="00C34273" w:rsidRPr="000350F8" w14:paraId="351B557C" w14:textId="46832AD4" w:rsidTr="0078552C">
        <w:trPr>
          <w:tblHeader/>
        </w:trPr>
        <w:tc>
          <w:tcPr>
            <w:tcW w:w="2617" w:type="dxa"/>
            <w:shd w:val="clear" w:color="auto" w:fill="BDD6EE" w:themeFill="accent1" w:themeFillTint="66"/>
          </w:tcPr>
          <w:p w14:paraId="0C81BCCD" w14:textId="225878D8" w:rsidR="00C34273" w:rsidRPr="0014702F" w:rsidRDefault="00C34273" w:rsidP="00D678F5">
            <w:pPr>
              <w:jc w:val="center"/>
              <w:rPr>
                <w:b/>
                <w:bCs/>
                <w:sz w:val="20"/>
                <w:szCs w:val="20"/>
                <w:lang w:val="fr-FR"/>
              </w:rPr>
            </w:pPr>
            <w:r w:rsidRPr="0014702F">
              <w:rPr>
                <w:b/>
                <w:bCs/>
                <w:sz w:val="20"/>
                <w:szCs w:val="20"/>
                <w:lang w:val="fr-FR"/>
              </w:rPr>
              <w:t>PROBLEMES RENCONTRES</w:t>
            </w:r>
          </w:p>
        </w:tc>
        <w:tc>
          <w:tcPr>
            <w:tcW w:w="2932" w:type="dxa"/>
            <w:shd w:val="clear" w:color="auto" w:fill="BDD6EE" w:themeFill="accent1" w:themeFillTint="66"/>
          </w:tcPr>
          <w:p w14:paraId="6834BBB1" w14:textId="0ECAE03D" w:rsidR="00C34273" w:rsidRPr="0014702F" w:rsidRDefault="00C34273" w:rsidP="00D678F5">
            <w:pPr>
              <w:jc w:val="center"/>
              <w:rPr>
                <w:b/>
                <w:bCs/>
                <w:sz w:val="20"/>
                <w:szCs w:val="20"/>
                <w:lang w:val="fr-FR"/>
              </w:rPr>
            </w:pPr>
            <w:r w:rsidRPr="0014702F">
              <w:rPr>
                <w:b/>
                <w:bCs/>
                <w:sz w:val="20"/>
                <w:szCs w:val="20"/>
                <w:lang w:val="fr-FR"/>
              </w:rPr>
              <w:t>SOLUTIONS PROPOSEES/ADOPTEES</w:t>
            </w:r>
          </w:p>
        </w:tc>
        <w:tc>
          <w:tcPr>
            <w:tcW w:w="2680" w:type="dxa"/>
            <w:shd w:val="clear" w:color="auto" w:fill="BDD6EE" w:themeFill="accent1" w:themeFillTint="66"/>
          </w:tcPr>
          <w:p w14:paraId="4A11707C" w14:textId="0073949F" w:rsidR="00C34273" w:rsidRPr="0014702F" w:rsidRDefault="00C34273" w:rsidP="00D678F5">
            <w:pPr>
              <w:jc w:val="center"/>
              <w:rPr>
                <w:b/>
                <w:bCs/>
                <w:sz w:val="20"/>
                <w:szCs w:val="20"/>
                <w:lang w:val="fr-FR"/>
              </w:rPr>
            </w:pPr>
            <w:r w:rsidRPr="0014702F">
              <w:rPr>
                <w:b/>
                <w:bCs/>
                <w:sz w:val="20"/>
                <w:szCs w:val="20"/>
                <w:lang w:val="fr-FR"/>
              </w:rPr>
              <w:t>RESPONSABLES DE LA MISE EN OEUVRE DES SOLUTIONS</w:t>
            </w:r>
          </w:p>
        </w:tc>
        <w:tc>
          <w:tcPr>
            <w:tcW w:w="2528" w:type="dxa"/>
            <w:shd w:val="clear" w:color="auto" w:fill="BDD6EE" w:themeFill="accent1" w:themeFillTint="66"/>
          </w:tcPr>
          <w:p w14:paraId="1A151034" w14:textId="0486AD0B" w:rsidR="00C34273" w:rsidRPr="0014702F" w:rsidRDefault="00C34273" w:rsidP="00D678F5">
            <w:pPr>
              <w:jc w:val="center"/>
              <w:rPr>
                <w:b/>
                <w:bCs/>
                <w:sz w:val="20"/>
                <w:szCs w:val="20"/>
                <w:lang w:val="fr-FR"/>
              </w:rPr>
            </w:pPr>
            <w:r w:rsidRPr="0014702F">
              <w:rPr>
                <w:b/>
                <w:bCs/>
                <w:sz w:val="20"/>
                <w:szCs w:val="20"/>
                <w:lang w:val="fr-FR"/>
              </w:rPr>
              <w:t>ECHEANCE</w:t>
            </w:r>
          </w:p>
        </w:tc>
        <w:tc>
          <w:tcPr>
            <w:tcW w:w="2738" w:type="dxa"/>
            <w:shd w:val="clear" w:color="auto" w:fill="BDD6EE" w:themeFill="accent1" w:themeFillTint="66"/>
          </w:tcPr>
          <w:p w14:paraId="12AE4FBD" w14:textId="77777777" w:rsidR="00C34273" w:rsidRPr="0014702F" w:rsidRDefault="00C34273">
            <w:pPr>
              <w:jc w:val="center"/>
              <w:rPr>
                <w:b/>
                <w:bCs/>
                <w:sz w:val="20"/>
                <w:szCs w:val="20"/>
                <w:lang w:val="fr-FR"/>
              </w:rPr>
            </w:pPr>
            <w:r w:rsidRPr="0014702F">
              <w:rPr>
                <w:b/>
                <w:bCs/>
                <w:sz w:val="20"/>
                <w:szCs w:val="20"/>
                <w:lang w:val="fr-FR"/>
              </w:rPr>
              <w:t>STATUT</w:t>
            </w:r>
          </w:p>
          <w:p w14:paraId="310EE726" w14:textId="6E042167" w:rsidR="00C34273" w:rsidRPr="0014702F" w:rsidRDefault="00C34273">
            <w:pPr>
              <w:jc w:val="center"/>
              <w:rPr>
                <w:b/>
                <w:bCs/>
                <w:sz w:val="20"/>
                <w:szCs w:val="20"/>
                <w:lang w:val="fr-FR"/>
              </w:rPr>
            </w:pPr>
            <w:r w:rsidRPr="0014702F">
              <w:rPr>
                <w:b/>
                <w:bCs/>
                <w:sz w:val="20"/>
                <w:szCs w:val="20"/>
                <w:lang w:val="fr-FR"/>
              </w:rPr>
              <w:t>(</w:t>
            </w:r>
            <w:r w:rsidR="007B462C" w:rsidRPr="0014702F">
              <w:rPr>
                <w:b/>
                <w:bCs/>
                <w:sz w:val="20"/>
                <w:szCs w:val="20"/>
                <w:lang w:val="fr-FR"/>
              </w:rPr>
              <w:t>non initié/en cours/réalisé)</w:t>
            </w:r>
          </w:p>
        </w:tc>
      </w:tr>
      <w:tr w:rsidR="00C34273" w:rsidRPr="000350F8" w14:paraId="150A3E17" w14:textId="18AE08EA" w:rsidTr="000237A3">
        <w:trPr>
          <w:trHeight w:val="905"/>
        </w:trPr>
        <w:tc>
          <w:tcPr>
            <w:tcW w:w="2617" w:type="dxa"/>
          </w:tcPr>
          <w:p w14:paraId="74AB5188" w14:textId="26D4797C" w:rsidR="00C34273" w:rsidRPr="0014702F" w:rsidRDefault="00646445" w:rsidP="00684030">
            <w:pPr>
              <w:rPr>
                <w:sz w:val="20"/>
                <w:szCs w:val="20"/>
                <w:lang w:val="fr-FR"/>
              </w:rPr>
            </w:pPr>
            <w:r>
              <w:rPr>
                <w:sz w:val="20"/>
                <w:szCs w:val="20"/>
                <w:lang w:val="fr-FR"/>
              </w:rPr>
              <w:t>R</w:t>
            </w:r>
            <w:r w:rsidR="0078552C" w:rsidRPr="0014702F">
              <w:rPr>
                <w:sz w:val="20"/>
                <w:szCs w:val="20"/>
                <w:lang w:val="fr-FR"/>
              </w:rPr>
              <w:t xml:space="preserve">etard dans le recrutement des OSC partenaires de mises en </w:t>
            </w:r>
            <w:proofErr w:type="spellStart"/>
            <w:r w:rsidR="0078552C" w:rsidRPr="0014702F">
              <w:rPr>
                <w:sz w:val="20"/>
                <w:szCs w:val="20"/>
                <w:lang w:val="fr-FR"/>
              </w:rPr>
              <w:t>oeuvre</w:t>
            </w:r>
            <w:proofErr w:type="spellEnd"/>
            <w:r w:rsidR="0078552C" w:rsidRPr="0014702F">
              <w:rPr>
                <w:sz w:val="20"/>
                <w:szCs w:val="20"/>
                <w:lang w:val="fr-FR"/>
              </w:rPr>
              <w:t xml:space="preserve"> ce qui ont impacté l'organisation et la mise en œuvre de certaines activités, notamment liées au processus d’homologation </w:t>
            </w:r>
            <w:r w:rsidR="0078552C" w:rsidRPr="0014702F">
              <w:rPr>
                <w:sz w:val="20"/>
                <w:szCs w:val="20"/>
                <w:lang w:val="fr-FR"/>
              </w:rPr>
              <w:lastRenderedPageBreak/>
              <w:t>et/ou de redynamisation des dinas régionaux.</w:t>
            </w:r>
          </w:p>
        </w:tc>
        <w:tc>
          <w:tcPr>
            <w:tcW w:w="2932" w:type="dxa"/>
          </w:tcPr>
          <w:p w14:paraId="6E647F8C" w14:textId="37D1A7FC" w:rsidR="002F15F5" w:rsidRDefault="002F15F5" w:rsidP="002F15F5">
            <w:pPr>
              <w:rPr>
                <w:sz w:val="20"/>
                <w:szCs w:val="20"/>
                <w:lang w:val="fr-FR"/>
              </w:rPr>
            </w:pPr>
            <w:r w:rsidRPr="0014702F">
              <w:rPr>
                <w:sz w:val="20"/>
                <w:szCs w:val="20"/>
                <w:lang w:val="fr-FR"/>
              </w:rPr>
              <w:lastRenderedPageBreak/>
              <w:t xml:space="preserve">Anticipation des ateliers de concertation régionales à </w:t>
            </w:r>
            <w:proofErr w:type="spellStart"/>
            <w:r w:rsidRPr="0014702F">
              <w:rPr>
                <w:sz w:val="20"/>
                <w:szCs w:val="20"/>
                <w:lang w:val="fr-FR"/>
              </w:rPr>
              <w:t>Androy</w:t>
            </w:r>
            <w:proofErr w:type="spellEnd"/>
            <w:r w:rsidRPr="0014702F">
              <w:rPr>
                <w:sz w:val="20"/>
                <w:szCs w:val="20"/>
                <w:lang w:val="fr-FR"/>
              </w:rPr>
              <w:t xml:space="preserve">, qui ont favorisé une coordination et implication effective des autorités régionales et locales pour </w:t>
            </w:r>
            <w:r w:rsidR="009805FC">
              <w:rPr>
                <w:sz w:val="20"/>
                <w:szCs w:val="20"/>
                <w:lang w:val="fr-FR"/>
              </w:rPr>
              <w:t>leur redynamisation</w:t>
            </w:r>
          </w:p>
          <w:p w14:paraId="72ED6469" w14:textId="77777777" w:rsidR="008C772D" w:rsidRDefault="008C772D" w:rsidP="002F15F5">
            <w:pPr>
              <w:rPr>
                <w:sz w:val="20"/>
                <w:szCs w:val="20"/>
                <w:lang w:val="fr-FR"/>
              </w:rPr>
            </w:pPr>
          </w:p>
          <w:p w14:paraId="50571E5C" w14:textId="2C15B1F6" w:rsidR="008C772D" w:rsidRDefault="008C772D" w:rsidP="002F15F5">
            <w:pPr>
              <w:rPr>
                <w:sz w:val="20"/>
                <w:szCs w:val="20"/>
                <w:lang w:val="fr-FR"/>
              </w:rPr>
            </w:pPr>
            <w:r>
              <w:rPr>
                <w:sz w:val="20"/>
                <w:szCs w:val="20"/>
                <w:lang w:val="fr-FR"/>
              </w:rPr>
              <w:lastRenderedPageBreak/>
              <w:t>Planification conjointe des activités avec les 5 OSC de mise en œuvre pour un suivi rapproché</w:t>
            </w:r>
            <w:r w:rsidR="000237A3">
              <w:rPr>
                <w:sz w:val="20"/>
                <w:szCs w:val="20"/>
                <w:lang w:val="fr-FR"/>
              </w:rPr>
              <w:t xml:space="preserve"> + Ciblage des communes d’interventions</w:t>
            </w:r>
          </w:p>
          <w:p w14:paraId="38D81F92" w14:textId="77777777" w:rsidR="000237A3" w:rsidRDefault="000237A3" w:rsidP="002F15F5">
            <w:pPr>
              <w:rPr>
                <w:sz w:val="20"/>
                <w:szCs w:val="20"/>
                <w:lang w:val="fr-FR"/>
              </w:rPr>
            </w:pPr>
            <w:r>
              <w:rPr>
                <w:sz w:val="20"/>
                <w:szCs w:val="20"/>
                <w:lang w:val="fr-FR"/>
              </w:rPr>
              <w:t>-</w:t>
            </w:r>
          </w:p>
          <w:p w14:paraId="330327BD" w14:textId="77777777" w:rsidR="00DE0F85" w:rsidRDefault="008C772D" w:rsidP="008C772D">
            <w:pPr>
              <w:rPr>
                <w:sz w:val="20"/>
                <w:szCs w:val="20"/>
                <w:lang w:val="fr-FR"/>
              </w:rPr>
            </w:pPr>
            <w:r>
              <w:rPr>
                <w:sz w:val="20"/>
                <w:szCs w:val="20"/>
                <w:lang w:val="fr-FR"/>
              </w:rPr>
              <w:t xml:space="preserve">Adoption d'un système de coaching des OSC par l'équipe central pour un suivi rapproché </w:t>
            </w:r>
          </w:p>
          <w:p w14:paraId="5878A7E0" w14:textId="77777777" w:rsidR="00646445" w:rsidRDefault="00646445" w:rsidP="008C772D">
            <w:pPr>
              <w:rPr>
                <w:sz w:val="20"/>
                <w:szCs w:val="20"/>
                <w:lang w:val="fr-FR"/>
              </w:rPr>
            </w:pPr>
          </w:p>
          <w:p w14:paraId="51B6565A" w14:textId="4FD76EBE" w:rsidR="000237A3" w:rsidRDefault="00646445" w:rsidP="008C772D">
            <w:pPr>
              <w:rPr>
                <w:sz w:val="20"/>
                <w:szCs w:val="20"/>
                <w:lang w:val="fr-FR"/>
              </w:rPr>
            </w:pPr>
            <w:r w:rsidRPr="0014702F">
              <w:rPr>
                <w:sz w:val="20"/>
                <w:szCs w:val="20"/>
                <w:lang w:val="fr-FR"/>
              </w:rPr>
              <w:t xml:space="preserve">L’élaboration et la mise en </w:t>
            </w:r>
            <w:proofErr w:type="spellStart"/>
            <w:r w:rsidRPr="0014702F">
              <w:rPr>
                <w:sz w:val="20"/>
                <w:szCs w:val="20"/>
                <w:lang w:val="fr-FR"/>
              </w:rPr>
              <w:t>oeuvre</w:t>
            </w:r>
            <w:proofErr w:type="spellEnd"/>
            <w:r w:rsidRPr="0014702F">
              <w:rPr>
                <w:sz w:val="20"/>
                <w:szCs w:val="20"/>
                <w:lang w:val="fr-FR"/>
              </w:rPr>
              <w:t xml:space="preserve"> du plan d’accélération </w:t>
            </w:r>
            <w:r>
              <w:rPr>
                <w:sz w:val="20"/>
                <w:szCs w:val="20"/>
                <w:lang w:val="fr-FR"/>
              </w:rPr>
              <w:t xml:space="preserve">conjoint interagences </w:t>
            </w:r>
          </w:p>
          <w:p w14:paraId="6B63C64A" w14:textId="2EF1E671" w:rsidR="000237A3" w:rsidRPr="0014702F" w:rsidRDefault="000237A3" w:rsidP="008C772D">
            <w:pPr>
              <w:rPr>
                <w:sz w:val="20"/>
                <w:szCs w:val="20"/>
                <w:lang w:val="fr-FR"/>
              </w:rPr>
            </w:pPr>
          </w:p>
        </w:tc>
        <w:tc>
          <w:tcPr>
            <w:tcW w:w="2680" w:type="dxa"/>
          </w:tcPr>
          <w:p w14:paraId="37EE9C77" w14:textId="7D513544" w:rsidR="00DE0F85" w:rsidRPr="0014702F" w:rsidRDefault="009805FC" w:rsidP="00DE0F85">
            <w:pPr>
              <w:rPr>
                <w:sz w:val="20"/>
                <w:szCs w:val="20"/>
                <w:lang w:val="fr-FR"/>
              </w:rPr>
            </w:pPr>
            <w:r>
              <w:rPr>
                <w:sz w:val="20"/>
                <w:szCs w:val="20"/>
                <w:lang w:val="fr-FR"/>
              </w:rPr>
              <w:lastRenderedPageBreak/>
              <w:t>Points focaux régionaux, équipe centrale du projet</w:t>
            </w:r>
          </w:p>
          <w:p w14:paraId="7B4BEC5A" w14:textId="77777777" w:rsidR="00DE0F85" w:rsidRPr="0014702F" w:rsidRDefault="00DE0F85" w:rsidP="00DE0F85">
            <w:pPr>
              <w:rPr>
                <w:sz w:val="20"/>
                <w:szCs w:val="20"/>
                <w:lang w:val="fr-FR"/>
              </w:rPr>
            </w:pPr>
          </w:p>
          <w:p w14:paraId="53C0ADD9" w14:textId="77777777" w:rsidR="00DE0F85" w:rsidRPr="0014702F" w:rsidRDefault="00DE0F85" w:rsidP="00DE0F85">
            <w:pPr>
              <w:rPr>
                <w:sz w:val="20"/>
                <w:szCs w:val="20"/>
                <w:lang w:val="fr-FR"/>
              </w:rPr>
            </w:pPr>
          </w:p>
          <w:p w14:paraId="4C572A7E" w14:textId="77777777" w:rsidR="00DE0F85" w:rsidRPr="0014702F" w:rsidRDefault="00DE0F85" w:rsidP="00DE0F85">
            <w:pPr>
              <w:rPr>
                <w:sz w:val="20"/>
                <w:szCs w:val="20"/>
                <w:lang w:val="fr-FR"/>
              </w:rPr>
            </w:pPr>
          </w:p>
          <w:p w14:paraId="4AABAF8B" w14:textId="77777777" w:rsidR="00DE0F85" w:rsidRPr="0014702F" w:rsidRDefault="00DE0F85" w:rsidP="00DE0F85">
            <w:pPr>
              <w:rPr>
                <w:sz w:val="20"/>
                <w:szCs w:val="20"/>
                <w:lang w:val="fr-FR"/>
              </w:rPr>
            </w:pPr>
          </w:p>
          <w:p w14:paraId="13D74C46" w14:textId="77777777" w:rsidR="00DE0F85" w:rsidRDefault="00DE0F85" w:rsidP="00DE0F85">
            <w:pPr>
              <w:rPr>
                <w:sz w:val="20"/>
                <w:szCs w:val="20"/>
                <w:lang w:val="fr-FR"/>
              </w:rPr>
            </w:pPr>
          </w:p>
          <w:p w14:paraId="2104D962" w14:textId="77777777" w:rsidR="000237A3" w:rsidRDefault="000237A3" w:rsidP="000237A3">
            <w:pPr>
              <w:rPr>
                <w:sz w:val="20"/>
                <w:szCs w:val="20"/>
                <w:lang w:val="fr-FR"/>
              </w:rPr>
            </w:pPr>
          </w:p>
          <w:p w14:paraId="52144E41" w14:textId="10C294A6" w:rsidR="000237A3" w:rsidRDefault="000237A3" w:rsidP="000237A3">
            <w:pPr>
              <w:rPr>
                <w:sz w:val="20"/>
                <w:szCs w:val="20"/>
                <w:lang w:val="fr-FR"/>
              </w:rPr>
            </w:pPr>
            <w:r>
              <w:rPr>
                <w:sz w:val="20"/>
                <w:szCs w:val="20"/>
                <w:lang w:val="fr-FR"/>
              </w:rPr>
              <w:lastRenderedPageBreak/>
              <w:t>Points focaux régionaux, équipe centrale du projet, 5 OSC de mise en œuvre</w:t>
            </w:r>
          </w:p>
          <w:p w14:paraId="718260D2" w14:textId="77777777" w:rsidR="000237A3" w:rsidRDefault="000237A3" w:rsidP="000237A3">
            <w:pPr>
              <w:rPr>
                <w:sz w:val="20"/>
                <w:szCs w:val="20"/>
                <w:lang w:val="fr-FR"/>
              </w:rPr>
            </w:pPr>
          </w:p>
          <w:p w14:paraId="49932F79" w14:textId="77777777" w:rsidR="000237A3" w:rsidRDefault="000237A3" w:rsidP="000237A3">
            <w:pPr>
              <w:rPr>
                <w:sz w:val="20"/>
                <w:szCs w:val="20"/>
                <w:lang w:val="fr-FR"/>
              </w:rPr>
            </w:pPr>
          </w:p>
          <w:p w14:paraId="0CFD24C7" w14:textId="77777777" w:rsidR="000237A3" w:rsidRDefault="000237A3" w:rsidP="000237A3">
            <w:pPr>
              <w:rPr>
                <w:sz w:val="20"/>
                <w:szCs w:val="20"/>
                <w:lang w:val="fr-FR"/>
              </w:rPr>
            </w:pPr>
          </w:p>
          <w:p w14:paraId="3C5F445A" w14:textId="77777777" w:rsidR="000237A3" w:rsidRDefault="000237A3" w:rsidP="000237A3">
            <w:pPr>
              <w:rPr>
                <w:sz w:val="20"/>
                <w:szCs w:val="20"/>
                <w:lang w:val="fr-FR"/>
              </w:rPr>
            </w:pPr>
          </w:p>
          <w:p w14:paraId="513840D1" w14:textId="77777777" w:rsidR="000237A3" w:rsidRDefault="000237A3" w:rsidP="000237A3">
            <w:pPr>
              <w:rPr>
                <w:sz w:val="20"/>
                <w:szCs w:val="20"/>
                <w:lang w:val="fr-FR"/>
              </w:rPr>
            </w:pPr>
          </w:p>
          <w:p w14:paraId="2E87DCE1" w14:textId="77777777" w:rsidR="000237A3" w:rsidRPr="0014702F" w:rsidRDefault="000237A3" w:rsidP="000237A3">
            <w:pPr>
              <w:rPr>
                <w:sz w:val="20"/>
                <w:szCs w:val="20"/>
                <w:lang w:val="fr-FR"/>
              </w:rPr>
            </w:pPr>
            <w:r>
              <w:rPr>
                <w:sz w:val="20"/>
                <w:szCs w:val="20"/>
                <w:lang w:val="fr-FR"/>
              </w:rPr>
              <w:t>Points focaux régionaux, équipe centrale du projet</w:t>
            </w:r>
          </w:p>
          <w:p w14:paraId="4B87A9BF" w14:textId="77777777" w:rsidR="000237A3" w:rsidRPr="0014702F" w:rsidRDefault="000237A3" w:rsidP="000237A3">
            <w:pPr>
              <w:rPr>
                <w:sz w:val="20"/>
                <w:szCs w:val="20"/>
                <w:lang w:val="fr-FR"/>
              </w:rPr>
            </w:pPr>
          </w:p>
          <w:p w14:paraId="700B02A8" w14:textId="77777777" w:rsidR="000237A3" w:rsidRPr="0014702F" w:rsidRDefault="000237A3" w:rsidP="000237A3">
            <w:pPr>
              <w:rPr>
                <w:sz w:val="20"/>
                <w:szCs w:val="20"/>
                <w:lang w:val="fr-FR"/>
              </w:rPr>
            </w:pPr>
          </w:p>
          <w:p w14:paraId="6DBAF6B2" w14:textId="6A300908" w:rsidR="000237A3" w:rsidRPr="000237A3" w:rsidRDefault="00646445" w:rsidP="000237A3">
            <w:pPr>
              <w:rPr>
                <w:sz w:val="20"/>
                <w:szCs w:val="20"/>
                <w:lang w:val="fr-FR"/>
              </w:rPr>
            </w:pPr>
            <w:r>
              <w:rPr>
                <w:sz w:val="20"/>
                <w:szCs w:val="20"/>
                <w:lang w:val="fr-FR"/>
              </w:rPr>
              <w:t xml:space="preserve">Equipe du projet (PNUD, HCDH, MSIS </w:t>
            </w:r>
            <w:proofErr w:type="spellStart"/>
            <w:r>
              <w:rPr>
                <w:sz w:val="20"/>
                <w:szCs w:val="20"/>
                <w:lang w:val="fr-FR"/>
              </w:rPr>
              <w:t>Tatao</w:t>
            </w:r>
            <w:proofErr w:type="spellEnd"/>
            <w:r>
              <w:rPr>
                <w:sz w:val="20"/>
                <w:szCs w:val="20"/>
                <w:lang w:val="fr-FR"/>
              </w:rPr>
              <w:t>)</w:t>
            </w:r>
          </w:p>
        </w:tc>
        <w:tc>
          <w:tcPr>
            <w:tcW w:w="2528" w:type="dxa"/>
          </w:tcPr>
          <w:p w14:paraId="7FB4FA13" w14:textId="0A16A606" w:rsidR="00C34273" w:rsidRPr="0014702F" w:rsidRDefault="000237A3" w:rsidP="00684030">
            <w:pPr>
              <w:rPr>
                <w:sz w:val="20"/>
                <w:szCs w:val="20"/>
                <w:lang w:val="fr-FR"/>
              </w:rPr>
            </w:pPr>
            <w:r>
              <w:rPr>
                <w:sz w:val="20"/>
                <w:szCs w:val="20"/>
                <w:lang w:val="fr-FR"/>
              </w:rPr>
              <w:lastRenderedPageBreak/>
              <w:t>Octobre</w:t>
            </w:r>
            <w:r w:rsidR="00DE0F85" w:rsidRPr="0014702F">
              <w:rPr>
                <w:sz w:val="20"/>
                <w:szCs w:val="20"/>
                <w:lang w:val="fr-FR"/>
              </w:rPr>
              <w:t xml:space="preserve"> 2025</w:t>
            </w:r>
          </w:p>
          <w:p w14:paraId="314E6102" w14:textId="77777777" w:rsidR="00DE0F85" w:rsidRPr="0014702F" w:rsidRDefault="00DE0F85" w:rsidP="00DE0F85">
            <w:pPr>
              <w:rPr>
                <w:sz w:val="20"/>
                <w:szCs w:val="20"/>
                <w:lang w:val="fr-FR"/>
              </w:rPr>
            </w:pPr>
          </w:p>
          <w:p w14:paraId="5441B408" w14:textId="77777777" w:rsidR="00DE0F85" w:rsidRPr="0014702F" w:rsidRDefault="00DE0F85" w:rsidP="00DE0F85">
            <w:pPr>
              <w:rPr>
                <w:sz w:val="20"/>
                <w:szCs w:val="20"/>
                <w:lang w:val="fr-FR"/>
              </w:rPr>
            </w:pPr>
          </w:p>
          <w:p w14:paraId="79A30B46" w14:textId="77777777" w:rsidR="00DE0F85" w:rsidRPr="0014702F" w:rsidRDefault="00DE0F85" w:rsidP="00DE0F85">
            <w:pPr>
              <w:rPr>
                <w:sz w:val="20"/>
                <w:szCs w:val="20"/>
                <w:lang w:val="fr-FR"/>
              </w:rPr>
            </w:pPr>
          </w:p>
          <w:p w14:paraId="015BC743" w14:textId="77777777" w:rsidR="00DE0F85" w:rsidRPr="0014702F" w:rsidRDefault="00DE0F85" w:rsidP="00DE0F85">
            <w:pPr>
              <w:rPr>
                <w:sz w:val="20"/>
                <w:szCs w:val="20"/>
                <w:lang w:val="fr-FR"/>
              </w:rPr>
            </w:pPr>
          </w:p>
          <w:p w14:paraId="1E3D8E30" w14:textId="77777777" w:rsidR="00DE0F85" w:rsidRPr="0014702F" w:rsidRDefault="00DE0F85" w:rsidP="00DE0F85">
            <w:pPr>
              <w:rPr>
                <w:sz w:val="20"/>
                <w:szCs w:val="20"/>
                <w:lang w:val="fr-FR"/>
              </w:rPr>
            </w:pPr>
          </w:p>
          <w:p w14:paraId="09ED37D8" w14:textId="77777777" w:rsidR="00DE0F85" w:rsidRPr="0014702F" w:rsidRDefault="00DE0F85" w:rsidP="00DE0F85">
            <w:pPr>
              <w:rPr>
                <w:sz w:val="20"/>
                <w:szCs w:val="20"/>
                <w:lang w:val="fr-FR"/>
              </w:rPr>
            </w:pPr>
          </w:p>
          <w:p w14:paraId="21224F64" w14:textId="77777777" w:rsidR="00DE0F85" w:rsidRPr="0014702F" w:rsidRDefault="00DE0F85" w:rsidP="00DE0F85">
            <w:pPr>
              <w:rPr>
                <w:sz w:val="20"/>
                <w:szCs w:val="20"/>
                <w:lang w:val="fr-FR"/>
              </w:rPr>
            </w:pPr>
          </w:p>
          <w:p w14:paraId="383D4575" w14:textId="47554C45" w:rsidR="00DE0F85" w:rsidRDefault="000237A3" w:rsidP="00DE0F85">
            <w:pPr>
              <w:rPr>
                <w:sz w:val="20"/>
                <w:szCs w:val="20"/>
                <w:lang w:val="fr-FR"/>
              </w:rPr>
            </w:pPr>
            <w:r>
              <w:rPr>
                <w:sz w:val="20"/>
                <w:szCs w:val="20"/>
                <w:lang w:val="fr-FR"/>
              </w:rPr>
              <w:lastRenderedPageBreak/>
              <w:t>Octobre 2025</w:t>
            </w:r>
          </w:p>
          <w:p w14:paraId="69786805" w14:textId="77777777" w:rsidR="000237A3" w:rsidRDefault="000237A3" w:rsidP="00DE0F85">
            <w:pPr>
              <w:rPr>
                <w:sz w:val="20"/>
                <w:szCs w:val="20"/>
                <w:lang w:val="fr-FR"/>
              </w:rPr>
            </w:pPr>
          </w:p>
          <w:p w14:paraId="44B8C6AE" w14:textId="77777777" w:rsidR="000237A3" w:rsidRDefault="000237A3" w:rsidP="00DE0F85">
            <w:pPr>
              <w:rPr>
                <w:sz w:val="20"/>
                <w:szCs w:val="20"/>
                <w:lang w:val="fr-FR"/>
              </w:rPr>
            </w:pPr>
          </w:p>
          <w:p w14:paraId="5851D704" w14:textId="77777777" w:rsidR="000237A3" w:rsidRDefault="000237A3" w:rsidP="00DE0F85">
            <w:pPr>
              <w:rPr>
                <w:sz w:val="20"/>
                <w:szCs w:val="20"/>
                <w:lang w:val="fr-FR"/>
              </w:rPr>
            </w:pPr>
          </w:p>
          <w:p w14:paraId="1B09A4EC" w14:textId="77777777" w:rsidR="000237A3" w:rsidRDefault="000237A3" w:rsidP="00DE0F85">
            <w:pPr>
              <w:rPr>
                <w:sz w:val="20"/>
                <w:szCs w:val="20"/>
                <w:lang w:val="fr-FR"/>
              </w:rPr>
            </w:pPr>
          </w:p>
          <w:p w14:paraId="52A59B10" w14:textId="77777777" w:rsidR="000237A3" w:rsidRDefault="000237A3" w:rsidP="00DE0F85">
            <w:pPr>
              <w:rPr>
                <w:sz w:val="20"/>
                <w:szCs w:val="20"/>
                <w:lang w:val="fr-FR"/>
              </w:rPr>
            </w:pPr>
          </w:p>
          <w:p w14:paraId="0322C471" w14:textId="77777777" w:rsidR="000237A3" w:rsidRDefault="000237A3" w:rsidP="00DE0F85">
            <w:pPr>
              <w:rPr>
                <w:sz w:val="20"/>
                <w:szCs w:val="20"/>
                <w:lang w:val="fr-FR"/>
              </w:rPr>
            </w:pPr>
          </w:p>
          <w:p w14:paraId="38FEFE90" w14:textId="77777777" w:rsidR="000237A3" w:rsidRDefault="000237A3" w:rsidP="00DE0F85">
            <w:pPr>
              <w:rPr>
                <w:sz w:val="20"/>
                <w:szCs w:val="20"/>
                <w:lang w:val="fr-FR"/>
              </w:rPr>
            </w:pPr>
          </w:p>
          <w:p w14:paraId="13B5CF99" w14:textId="789369B2" w:rsidR="000237A3" w:rsidRPr="0014702F" w:rsidRDefault="000237A3" w:rsidP="00DE0F85">
            <w:pPr>
              <w:rPr>
                <w:sz w:val="20"/>
                <w:szCs w:val="20"/>
                <w:lang w:val="fr-FR"/>
              </w:rPr>
            </w:pPr>
            <w:r>
              <w:rPr>
                <w:sz w:val="20"/>
                <w:szCs w:val="20"/>
                <w:lang w:val="fr-FR"/>
              </w:rPr>
              <w:t>Août 2026 (fin de contrat des 5 OSC)</w:t>
            </w:r>
          </w:p>
          <w:p w14:paraId="54578430" w14:textId="77777777" w:rsidR="00DE0F85" w:rsidRPr="0014702F" w:rsidRDefault="00DE0F85" w:rsidP="00DE0F85">
            <w:pPr>
              <w:rPr>
                <w:sz w:val="20"/>
                <w:szCs w:val="20"/>
                <w:lang w:val="fr-FR"/>
              </w:rPr>
            </w:pPr>
          </w:p>
          <w:p w14:paraId="3B6B8121" w14:textId="77777777" w:rsidR="00DE0F85" w:rsidRPr="0014702F" w:rsidRDefault="00DE0F85" w:rsidP="00DE0F85">
            <w:pPr>
              <w:rPr>
                <w:sz w:val="20"/>
                <w:szCs w:val="20"/>
                <w:lang w:val="fr-FR"/>
              </w:rPr>
            </w:pPr>
          </w:p>
          <w:p w14:paraId="5A7BB266" w14:textId="5DB6183E" w:rsidR="00DE0F85" w:rsidRPr="0014702F" w:rsidRDefault="00646445" w:rsidP="00DE0F85">
            <w:pPr>
              <w:rPr>
                <w:sz w:val="20"/>
                <w:szCs w:val="20"/>
                <w:lang w:val="fr-FR"/>
              </w:rPr>
            </w:pPr>
            <w:r>
              <w:rPr>
                <w:sz w:val="20"/>
                <w:szCs w:val="20"/>
                <w:lang w:val="fr-FR"/>
              </w:rPr>
              <w:t>Juillet 2025</w:t>
            </w:r>
          </w:p>
          <w:p w14:paraId="517CEB01" w14:textId="77777777" w:rsidR="00DE0F85" w:rsidRPr="0014702F" w:rsidRDefault="00DE0F85" w:rsidP="00DE0F85">
            <w:pPr>
              <w:rPr>
                <w:sz w:val="20"/>
                <w:szCs w:val="20"/>
                <w:lang w:val="fr-FR"/>
              </w:rPr>
            </w:pPr>
          </w:p>
          <w:p w14:paraId="65DFC561" w14:textId="77777777" w:rsidR="00DE0F85" w:rsidRPr="0014702F" w:rsidRDefault="00DE0F85" w:rsidP="00DE0F85">
            <w:pPr>
              <w:rPr>
                <w:sz w:val="20"/>
                <w:szCs w:val="20"/>
                <w:lang w:val="fr-FR"/>
              </w:rPr>
            </w:pPr>
          </w:p>
          <w:p w14:paraId="38970792" w14:textId="30118F4C" w:rsidR="00DE0F85" w:rsidRPr="0014702F" w:rsidRDefault="00DE0F85" w:rsidP="00DE0F85">
            <w:pPr>
              <w:rPr>
                <w:sz w:val="20"/>
                <w:szCs w:val="20"/>
                <w:lang w:val="fr-FR"/>
              </w:rPr>
            </w:pPr>
          </w:p>
        </w:tc>
        <w:tc>
          <w:tcPr>
            <w:tcW w:w="2738" w:type="dxa"/>
          </w:tcPr>
          <w:p w14:paraId="15326C18" w14:textId="2F756731" w:rsidR="00C34273" w:rsidRDefault="00DE0F85" w:rsidP="00684030">
            <w:pPr>
              <w:rPr>
                <w:sz w:val="20"/>
                <w:szCs w:val="20"/>
                <w:lang w:val="fr-FR"/>
              </w:rPr>
            </w:pPr>
            <w:r w:rsidRPr="0014702F">
              <w:rPr>
                <w:sz w:val="20"/>
                <w:szCs w:val="20"/>
                <w:lang w:val="fr-FR"/>
              </w:rPr>
              <w:lastRenderedPageBreak/>
              <w:t>R</w:t>
            </w:r>
            <w:r w:rsidR="002F15F5" w:rsidRPr="0014702F">
              <w:rPr>
                <w:sz w:val="20"/>
                <w:szCs w:val="20"/>
                <w:lang w:val="fr-FR"/>
              </w:rPr>
              <w:t>éalisé</w:t>
            </w:r>
            <w:r w:rsidR="009805FC">
              <w:rPr>
                <w:sz w:val="20"/>
                <w:szCs w:val="20"/>
                <w:lang w:val="fr-FR"/>
              </w:rPr>
              <w:t>s</w:t>
            </w:r>
          </w:p>
          <w:p w14:paraId="354BD8F8" w14:textId="77777777" w:rsidR="000237A3" w:rsidRDefault="000237A3" w:rsidP="00684030">
            <w:pPr>
              <w:rPr>
                <w:sz w:val="20"/>
                <w:szCs w:val="20"/>
                <w:lang w:val="fr-FR"/>
              </w:rPr>
            </w:pPr>
          </w:p>
          <w:p w14:paraId="72EC20A6" w14:textId="46F4B836" w:rsidR="000237A3" w:rsidRPr="0014702F" w:rsidRDefault="000237A3" w:rsidP="00684030">
            <w:pPr>
              <w:rPr>
                <w:sz w:val="20"/>
                <w:szCs w:val="20"/>
                <w:lang w:val="fr-FR"/>
              </w:rPr>
            </w:pPr>
            <w:r>
              <w:rPr>
                <w:sz w:val="20"/>
                <w:szCs w:val="20"/>
                <w:lang w:val="fr-FR"/>
              </w:rPr>
              <w:t xml:space="preserve">Reste : Atelier de concertation sur le Dina </w:t>
            </w:r>
            <w:proofErr w:type="spellStart"/>
            <w:r>
              <w:rPr>
                <w:sz w:val="20"/>
                <w:szCs w:val="20"/>
                <w:lang w:val="fr-FR"/>
              </w:rPr>
              <w:t>Miray</w:t>
            </w:r>
            <w:proofErr w:type="spellEnd"/>
            <w:r>
              <w:rPr>
                <w:sz w:val="20"/>
                <w:szCs w:val="20"/>
                <w:lang w:val="fr-FR"/>
              </w:rPr>
              <w:t xml:space="preserve"> Anôsy prévu à </w:t>
            </w:r>
            <w:proofErr w:type="spellStart"/>
            <w:r>
              <w:rPr>
                <w:sz w:val="20"/>
                <w:szCs w:val="20"/>
                <w:lang w:val="fr-FR"/>
              </w:rPr>
              <w:t>Amboasary</w:t>
            </w:r>
            <w:proofErr w:type="spellEnd"/>
            <w:r>
              <w:rPr>
                <w:sz w:val="20"/>
                <w:szCs w:val="20"/>
                <w:lang w:val="fr-FR"/>
              </w:rPr>
              <w:t xml:space="preserve"> Sud reporté à une période ultérieure</w:t>
            </w:r>
          </w:p>
          <w:p w14:paraId="4D9AB7D6" w14:textId="77777777" w:rsidR="00DE0F85" w:rsidRPr="0014702F" w:rsidRDefault="00DE0F85" w:rsidP="00DE0F85">
            <w:pPr>
              <w:rPr>
                <w:sz w:val="20"/>
                <w:szCs w:val="20"/>
                <w:lang w:val="fr-FR"/>
              </w:rPr>
            </w:pPr>
          </w:p>
          <w:p w14:paraId="55D9F493" w14:textId="77777777" w:rsidR="00DE0F85" w:rsidRPr="0014702F" w:rsidRDefault="00DE0F85" w:rsidP="00DE0F85">
            <w:pPr>
              <w:rPr>
                <w:sz w:val="20"/>
                <w:szCs w:val="20"/>
                <w:lang w:val="fr-FR"/>
              </w:rPr>
            </w:pPr>
          </w:p>
          <w:p w14:paraId="050FC34C" w14:textId="587A8DFC" w:rsidR="00DE0F85" w:rsidRPr="0014702F" w:rsidRDefault="000237A3" w:rsidP="00DE0F85">
            <w:pPr>
              <w:rPr>
                <w:sz w:val="20"/>
                <w:szCs w:val="20"/>
                <w:lang w:val="fr-FR"/>
              </w:rPr>
            </w:pPr>
            <w:r>
              <w:rPr>
                <w:sz w:val="20"/>
                <w:szCs w:val="20"/>
                <w:lang w:val="fr-FR"/>
              </w:rPr>
              <w:lastRenderedPageBreak/>
              <w:t>Réalisé</w:t>
            </w:r>
          </w:p>
          <w:p w14:paraId="209FC782" w14:textId="77777777" w:rsidR="00DE0F85" w:rsidRPr="0014702F" w:rsidRDefault="00DE0F85" w:rsidP="00DE0F85">
            <w:pPr>
              <w:rPr>
                <w:sz w:val="20"/>
                <w:szCs w:val="20"/>
                <w:lang w:val="fr-FR"/>
              </w:rPr>
            </w:pPr>
          </w:p>
          <w:p w14:paraId="4E298517" w14:textId="77777777" w:rsidR="00DE0F85" w:rsidRPr="0014702F" w:rsidRDefault="00DE0F85" w:rsidP="00DE0F85">
            <w:pPr>
              <w:rPr>
                <w:sz w:val="20"/>
                <w:szCs w:val="20"/>
                <w:lang w:val="fr-FR"/>
              </w:rPr>
            </w:pPr>
          </w:p>
          <w:p w14:paraId="1C181894" w14:textId="77777777" w:rsidR="00DE0F85" w:rsidRPr="0014702F" w:rsidRDefault="00DE0F85" w:rsidP="00DE0F85">
            <w:pPr>
              <w:rPr>
                <w:sz w:val="20"/>
                <w:szCs w:val="20"/>
                <w:lang w:val="fr-FR"/>
              </w:rPr>
            </w:pPr>
          </w:p>
          <w:p w14:paraId="3F6E5871" w14:textId="77777777" w:rsidR="00DE0F85" w:rsidRPr="0014702F" w:rsidRDefault="00DE0F85" w:rsidP="00DE0F85">
            <w:pPr>
              <w:rPr>
                <w:sz w:val="20"/>
                <w:szCs w:val="20"/>
                <w:lang w:val="fr-FR"/>
              </w:rPr>
            </w:pPr>
          </w:p>
          <w:p w14:paraId="4E9C0D5E" w14:textId="77777777" w:rsidR="00DE0F85" w:rsidRPr="0014702F" w:rsidRDefault="00DE0F85" w:rsidP="00DE0F85">
            <w:pPr>
              <w:rPr>
                <w:sz w:val="20"/>
                <w:szCs w:val="20"/>
                <w:lang w:val="fr-FR"/>
              </w:rPr>
            </w:pPr>
          </w:p>
          <w:p w14:paraId="16FEC7C8" w14:textId="77777777" w:rsidR="00DE0F85" w:rsidRPr="0014702F" w:rsidRDefault="00DE0F85" w:rsidP="00DE0F85">
            <w:pPr>
              <w:rPr>
                <w:sz w:val="20"/>
                <w:szCs w:val="20"/>
                <w:lang w:val="fr-FR"/>
              </w:rPr>
            </w:pPr>
          </w:p>
          <w:p w14:paraId="6E718C22" w14:textId="77777777" w:rsidR="00DE0F85" w:rsidRPr="0014702F" w:rsidRDefault="00DE0F85" w:rsidP="00DE0F85">
            <w:pPr>
              <w:rPr>
                <w:sz w:val="20"/>
                <w:szCs w:val="20"/>
                <w:lang w:val="fr-FR"/>
              </w:rPr>
            </w:pPr>
          </w:p>
          <w:p w14:paraId="1F2F6444" w14:textId="66A04E8A" w:rsidR="00DE0F85" w:rsidRPr="0014702F" w:rsidRDefault="000237A3" w:rsidP="00DE0F85">
            <w:pPr>
              <w:rPr>
                <w:sz w:val="20"/>
                <w:szCs w:val="20"/>
                <w:lang w:val="fr-FR"/>
              </w:rPr>
            </w:pPr>
            <w:r>
              <w:rPr>
                <w:sz w:val="20"/>
                <w:szCs w:val="20"/>
                <w:lang w:val="fr-FR"/>
              </w:rPr>
              <w:t>En cours</w:t>
            </w:r>
          </w:p>
          <w:p w14:paraId="6D882B68" w14:textId="77777777" w:rsidR="00DE0F85" w:rsidRPr="0014702F" w:rsidRDefault="00DE0F85" w:rsidP="00DE0F85">
            <w:pPr>
              <w:rPr>
                <w:sz w:val="20"/>
                <w:szCs w:val="20"/>
                <w:lang w:val="fr-FR"/>
              </w:rPr>
            </w:pPr>
          </w:p>
          <w:p w14:paraId="439ADD1E" w14:textId="77777777" w:rsidR="00DE0F85" w:rsidRDefault="00DE0F85" w:rsidP="00DE0F85">
            <w:pPr>
              <w:rPr>
                <w:sz w:val="20"/>
                <w:szCs w:val="20"/>
                <w:lang w:val="fr-FR"/>
              </w:rPr>
            </w:pPr>
          </w:p>
          <w:p w14:paraId="6798A97C" w14:textId="651C3BD0" w:rsidR="00646445" w:rsidRPr="0014702F" w:rsidRDefault="00646445" w:rsidP="00DE0F85">
            <w:pPr>
              <w:rPr>
                <w:sz w:val="20"/>
                <w:szCs w:val="20"/>
                <w:lang w:val="fr-FR"/>
              </w:rPr>
            </w:pPr>
            <w:r>
              <w:rPr>
                <w:sz w:val="20"/>
                <w:szCs w:val="20"/>
                <w:lang w:val="fr-FR"/>
              </w:rPr>
              <w:t xml:space="preserve"> Plan d’accélération en cours de mise en </w:t>
            </w:r>
            <w:proofErr w:type="spellStart"/>
            <w:r>
              <w:rPr>
                <w:sz w:val="20"/>
                <w:szCs w:val="20"/>
                <w:lang w:val="fr-FR"/>
              </w:rPr>
              <w:t>oeuvre</w:t>
            </w:r>
            <w:proofErr w:type="spellEnd"/>
          </w:p>
        </w:tc>
      </w:tr>
      <w:tr w:rsidR="00C34273" w:rsidRPr="009805FC" w14:paraId="43CCB5DC" w14:textId="162A8096" w:rsidTr="00D678F5">
        <w:tc>
          <w:tcPr>
            <w:tcW w:w="2617" w:type="dxa"/>
          </w:tcPr>
          <w:p w14:paraId="1E1CAD07" w14:textId="4C19BDFD" w:rsidR="00C34273" w:rsidRPr="000237A3" w:rsidRDefault="000237A3" w:rsidP="00684030">
            <w:pPr>
              <w:rPr>
                <w:sz w:val="20"/>
                <w:szCs w:val="20"/>
                <w:lang w:val="fr-FR"/>
              </w:rPr>
            </w:pPr>
            <w:r>
              <w:rPr>
                <w:sz w:val="20"/>
                <w:szCs w:val="20"/>
                <w:lang w:val="fr-FR"/>
              </w:rPr>
              <w:lastRenderedPageBreak/>
              <w:t>L</w:t>
            </w:r>
            <w:r w:rsidRPr="000237A3">
              <w:rPr>
                <w:sz w:val="20"/>
                <w:szCs w:val="20"/>
                <w:lang w:val="fr-FR"/>
              </w:rPr>
              <w:t>a crise politique nationale actuelle risque de freiner la réalisation de certaines activités</w:t>
            </w:r>
            <w:r>
              <w:rPr>
                <w:sz w:val="20"/>
                <w:szCs w:val="20"/>
                <w:lang w:val="fr-FR"/>
              </w:rPr>
              <w:t xml:space="preserve"> centrales et sur le terrain</w:t>
            </w:r>
          </w:p>
        </w:tc>
        <w:tc>
          <w:tcPr>
            <w:tcW w:w="2932" w:type="dxa"/>
          </w:tcPr>
          <w:p w14:paraId="293188C7" w14:textId="77777777" w:rsidR="00C34273" w:rsidRDefault="009805FC" w:rsidP="00684030">
            <w:pPr>
              <w:rPr>
                <w:sz w:val="20"/>
                <w:szCs w:val="20"/>
                <w:lang w:val="fr-FR"/>
              </w:rPr>
            </w:pPr>
            <w:r w:rsidRPr="009805FC">
              <w:rPr>
                <w:sz w:val="20"/>
                <w:szCs w:val="20"/>
                <w:lang w:val="fr-FR"/>
              </w:rPr>
              <w:t>Réorientations stratégiques des activités</w:t>
            </w:r>
            <w:r w:rsidR="000237A3">
              <w:rPr>
                <w:sz w:val="20"/>
                <w:szCs w:val="20"/>
                <w:lang w:val="fr-FR"/>
              </w:rPr>
              <w:t xml:space="preserve"> avec HCDH et MSIS </w:t>
            </w:r>
            <w:proofErr w:type="spellStart"/>
            <w:r w:rsidR="000237A3">
              <w:rPr>
                <w:sz w:val="20"/>
                <w:szCs w:val="20"/>
                <w:lang w:val="fr-FR"/>
              </w:rPr>
              <w:t>Tatao</w:t>
            </w:r>
            <w:proofErr w:type="spellEnd"/>
          </w:p>
          <w:p w14:paraId="2F7798C2" w14:textId="77777777" w:rsidR="000237A3" w:rsidRDefault="000237A3" w:rsidP="00684030">
            <w:pPr>
              <w:rPr>
                <w:sz w:val="20"/>
                <w:szCs w:val="20"/>
                <w:lang w:val="fr-FR"/>
              </w:rPr>
            </w:pPr>
          </w:p>
          <w:p w14:paraId="4D26B87D" w14:textId="66F8C0DF" w:rsidR="000237A3" w:rsidRPr="000237A3" w:rsidRDefault="000237A3" w:rsidP="00684030">
            <w:pPr>
              <w:rPr>
                <w:sz w:val="20"/>
                <w:szCs w:val="20"/>
                <w:lang w:val="fr-FR"/>
              </w:rPr>
            </w:pPr>
            <w:r>
              <w:rPr>
                <w:sz w:val="20"/>
                <w:szCs w:val="20"/>
                <w:lang w:val="fr-FR"/>
              </w:rPr>
              <w:t xml:space="preserve">Elaboration d’un plan de contingence </w:t>
            </w:r>
            <w:r w:rsidRPr="000237A3">
              <w:rPr>
                <w:sz w:val="20"/>
                <w:szCs w:val="20"/>
                <w:lang w:val="fr-FR"/>
              </w:rPr>
              <w:t>spécifique au contexte afin d</w:t>
            </w:r>
            <w:r>
              <w:rPr>
                <w:sz w:val="20"/>
                <w:szCs w:val="20"/>
                <w:lang w:val="fr-FR"/>
              </w:rPr>
              <w:t xml:space="preserve">e </w:t>
            </w:r>
            <w:r w:rsidRPr="000237A3">
              <w:rPr>
                <w:sz w:val="20"/>
                <w:szCs w:val="20"/>
                <w:lang w:val="fr-FR"/>
              </w:rPr>
              <w:t>garantir la continuité, la pertinence et l’effectivité des activités</w:t>
            </w:r>
          </w:p>
        </w:tc>
        <w:tc>
          <w:tcPr>
            <w:tcW w:w="2680" w:type="dxa"/>
          </w:tcPr>
          <w:p w14:paraId="6180702B" w14:textId="1442DFE7" w:rsidR="00C34273" w:rsidRPr="009805FC" w:rsidRDefault="009805FC" w:rsidP="00684030">
            <w:pPr>
              <w:rPr>
                <w:sz w:val="20"/>
                <w:szCs w:val="20"/>
                <w:lang w:val="fr-FR"/>
              </w:rPr>
            </w:pPr>
            <w:r w:rsidRPr="009805FC">
              <w:rPr>
                <w:sz w:val="20"/>
                <w:szCs w:val="20"/>
                <w:lang w:val="fr-FR"/>
              </w:rPr>
              <w:t xml:space="preserve">Equipe du projet </w:t>
            </w:r>
          </w:p>
        </w:tc>
        <w:tc>
          <w:tcPr>
            <w:tcW w:w="2528" w:type="dxa"/>
          </w:tcPr>
          <w:p w14:paraId="175C1CE2" w14:textId="77777777" w:rsidR="00C34273" w:rsidRPr="009805FC" w:rsidRDefault="00C34273" w:rsidP="00684030">
            <w:pPr>
              <w:rPr>
                <w:sz w:val="20"/>
                <w:szCs w:val="20"/>
                <w:lang w:val="fr-FR"/>
              </w:rPr>
            </w:pPr>
          </w:p>
        </w:tc>
        <w:tc>
          <w:tcPr>
            <w:tcW w:w="2738" w:type="dxa"/>
          </w:tcPr>
          <w:p w14:paraId="7793ABDE" w14:textId="5ACCDB86" w:rsidR="00C34273" w:rsidRPr="009805FC" w:rsidRDefault="009805FC" w:rsidP="00684030">
            <w:pPr>
              <w:rPr>
                <w:sz w:val="20"/>
                <w:szCs w:val="20"/>
                <w:lang w:val="fr-FR"/>
              </w:rPr>
            </w:pPr>
            <w:r w:rsidRPr="009805FC">
              <w:rPr>
                <w:sz w:val="20"/>
                <w:szCs w:val="20"/>
                <w:lang w:val="fr-FR"/>
              </w:rPr>
              <w:t>En cours</w:t>
            </w:r>
          </w:p>
        </w:tc>
      </w:tr>
    </w:tbl>
    <w:p w14:paraId="6970E14E" w14:textId="77777777" w:rsidR="00684030" w:rsidRDefault="00684030" w:rsidP="00684030">
      <w:pPr>
        <w:rPr>
          <w:lang w:val="fr-FR"/>
        </w:rPr>
      </w:pPr>
    </w:p>
    <w:p w14:paraId="2FC4A78E" w14:textId="77777777" w:rsidR="00684030" w:rsidRPr="00D678F5" w:rsidRDefault="00684030" w:rsidP="00D678F5">
      <w:pPr>
        <w:rPr>
          <w:lang w:val="fr-FR"/>
        </w:rPr>
      </w:pPr>
    </w:p>
    <w:p w14:paraId="6721F586" w14:textId="7F408D6F" w:rsidR="00646210" w:rsidRPr="00D678F5" w:rsidRDefault="008378EA" w:rsidP="003A51FB">
      <w:pPr>
        <w:pStyle w:val="Heading1"/>
        <w:rPr>
          <w:u w:val="single"/>
        </w:rPr>
      </w:pPr>
      <w:commentRangeStart w:id="0"/>
      <w:r w:rsidRPr="00D678F5">
        <w:rPr>
          <w:u w:val="single"/>
        </w:rPr>
        <w:t>RISQUES</w:t>
      </w:r>
      <w:commentRangeEnd w:id="0"/>
      <w:r w:rsidR="00B245C8" w:rsidRPr="00D678F5">
        <w:rPr>
          <w:rStyle w:val="CommentReference"/>
          <w:sz w:val="28"/>
          <w:szCs w:val="22"/>
          <w:u w:val="single"/>
        </w:rPr>
        <w:commentReference w:id="0"/>
      </w:r>
    </w:p>
    <w:tbl>
      <w:tblPr>
        <w:tblW w:w="1431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
        <w:gridCol w:w="2782"/>
        <w:gridCol w:w="6"/>
        <w:gridCol w:w="2383"/>
        <w:gridCol w:w="40"/>
        <w:gridCol w:w="3152"/>
        <w:gridCol w:w="2609"/>
        <w:gridCol w:w="11"/>
        <w:gridCol w:w="2958"/>
      </w:tblGrid>
      <w:tr w:rsidR="0097563B" w:rsidRPr="00A44EC7" w14:paraId="5AC044F6" w14:textId="77777777" w:rsidTr="00D6434C">
        <w:trPr>
          <w:tblHeader/>
        </w:trPr>
        <w:tc>
          <w:tcPr>
            <w:tcW w:w="369" w:type="dxa"/>
            <w:shd w:val="clear" w:color="auto" w:fill="A8D08D" w:themeFill="accent6" w:themeFillTint="99"/>
          </w:tcPr>
          <w:p w14:paraId="325417B4" w14:textId="77777777" w:rsidR="000C2948" w:rsidRPr="001F7FC3" w:rsidRDefault="000C2948" w:rsidP="001A1D30">
            <w:pPr>
              <w:rPr>
                <w:rFonts w:cs="Arial"/>
                <w:b/>
                <w:sz w:val="20"/>
                <w:szCs w:val="20"/>
              </w:rPr>
            </w:pPr>
            <w:r w:rsidRPr="001F7FC3">
              <w:rPr>
                <w:rFonts w:cs="Arial"/>
                <w:b/>
                <w:sz w:val="20"/>
                <w:szCs w:val="20"/>
              </w:rPr>
              <w:lastRenderedPageBreak/>
              <w:t>#</w:t>
            </w:r>
          </w:p>
        </w:tc>
        <w:tc>
          <w:tcPr>
            <w:tcW w:w="2782" w:type="dxa"/>
            <w:shd w:val="clear" w:color="auto" w:fill="A8D08D" w:themeFill="accent6" w:themeFillTint="99"/>
          </w:tcPr>
          <w:p w14:paraId="5F1E143A" w14:textId="77777777" w:rsidR="000C2948" w:rsidRPr="001F7FC3" w:rsidRDefault="000C2948" w:rsidP="001A1D30">
            <w:pPr>
              <w:rPr>
                <w:rFonts w:cs="Arial"/>
                <w:b/>
                <w:sz w:val="20"/>
                <w:szCs w:val="20"/>
              </w:rPr>
            </w:pPr>
            <w:r w:rsidRPr="001F7FC3">
              <w:rPr>
                <w:rFonts w:cs="Arial"/>
                <w:b/>
                <w:sz w:val="20"/>
                <w:szCs w:val="20"/>
              </w:rPr>
              <w:t>Description and Date Identified</w:t>
            </w:r>
          </w:p>
        </w:tc>
        <w:tc>
          <w:tcPr>
            <w:tcW w:w="2429" w:type="dxa"/>
            <w:gridSpan w:val="3"/>
            <w:shd w:val="clear" w:color="auto" w:fill="A8D08D" w:themeFill="accent6" w:themeFillTint="99"/>
          </w:tcPr>
          <w:p w14:paraId="1FFAEBFC" w14:textId="77777777" w:rsidR="000C2948" w:rsidRPr="001F7FC3" w:rsidRDefault="000C2948" w:rsidP="001A1D30">
            <w:pPr>
              <w:rPr>
                <w:rFonts w:cs="Arial"/>
                <w:b/>
                <w:sz w:val="20"/>
                <w:szCs w:val="20"/>
              </w:rPr>
            </w:pPr>
            <w:r w:rsidRPr="001F7FC3">
              <w:rPr>
                <w:rFonts w:cs="Arial"/>
                <w:b/>
                <w:sz w:val="20"/>
                <w:szCs w:val="20"/>
              </w:rPr>
              <w:t>Type</w:t>
            </w:r>
          </w:p>
        </w:tc>
        <w:tc>
          <w:tcPr>
            <w:tcW w:w="3152" w:type="dxa"/>
            <w:shd w:val="clear" w:color="auto" w:fill="A8D08D" w:themeFill="accent6" w:themeFillTint="99"/>
          </w:tcPr>
          <w:p w14:paraId="783BE023" w14:textId="77777777" w:rsidR="000C2948" w:rsidRPr="001F7FC3" w:rsidRDefault="000C2948" w:rsidP="001A1D30">
            <w:pPr>
              <w:rPr>
                <w:rFonts w:cs="Arial"/>
                <w:b/>
                <w:sz w:val="20"/>
                <w:szCs w:val="20"/>
              </w:rPr>
            </w:pPr>
            <w:r w:rsidRPr="001F7FC3">
              <w:rPr>
                <w:rFonts w:cs="Arial"/>
                <w:b/>
                <w:sz w:val="20"/>
                <w:szCs w:val="20"/>
              </w:rPr>
              <w:t xml:space="preserve">Probability and Impact </w:t>
            </w:r>
          </w:p>
        </w:tc>
        <w:tc>
          <w:tcPr>
            <w:tcW w:w="2609" w:type="dxa"/>
            <w:shd w:val="clear" w:color="auto" w:fill="A8D08D" w:themeFill="accent6" w:themeFillTint="99"/>
          </w:tcPr>
          <w:p w14:paraId="2C128465" w14:textId="77777777" w:rsidR="000C2948" w:rsidRPr="001F7FC3" w:rsidRDefault="000C2948" w:rsidP="001A1D30">
            <w:pPr>
              <w:rPr>
                <w:rFonts w:cs="Arial"/>
                <w:b/>
                <w:sz w:val="20"/>
                <w:szCs w:val="20"/>
              </w:rPr>
            </w:pPr>
            <w:r w:rsidRPr="001F7FC3">
              <w:rPr>
                <w:rFonts w:cs="Arial"/>
                <w:b/>
                <w:sz w:val="20"/>
                <w:szCs w:val="20"/>
              </w:rPr>
              <w:t>Countermeasures / Management  response</w:t>
            </w:r>
          </w:p>
        </w:tc>
        <w:tc>
          <w:tcPr>
            <w:tcW w:w="2969" w:type="dxa"/>
            <w:gridSpan w:val="2"/>
            <w:shd w:val="clear" w:color="auto" w:fill="A8D08D" w:themeFill="accent6" w:themeFillTint="99"/>
          </w:tcPr>
          <w:p w14:paraId="5D6DDCE6" w14:textId="77777777" w:rsidR="000C2948" w:rsidRPr="001F7FC3" w:rsidRDefault="000C2948" w:rsidP="001A1D30">
            <w:pPr>
              <w:rPr>
                <w:rFonts w:cs="Arial"/>
                <w:b/>
                <w:sz w:val="20"/>
                <w:szCs w:val="20"/>
              </w:rPr>
            </w:pPr>
            <w:r w:rsidRPr="001F7FC3">
              <w:rPr>
                <w:rFonts w:cs="Arial"/>
                <w:b/>
                <w:sz w:val="20"/>
                <w:szCs w:val="20"/>
              </w:rPr>
              <w:t>Status</w:t>
            </w:r>
          </w:p>
        </w:tc>
      </w:tr>
      <w:tr w:rsidR="0097563B" w:rsidRPr="00A44EC7" w14:paraId="6F58135A" w14:textId="77777777" w:rsidTr="00D6434C">
        <w:trPr>
          <w:trHeight w:val="1572"/>
        </w:trPr>
        <w:tc>
          <w:tcPr>
            <w:tcW w:w="369" w:type="dxa"/>
            <w:vMerge w:val="restart"/>
          </w:tcPr>
          <w:p w14:paraId="1D22704E" w14:textId="592F68E8" w:rsidR="000C2948" w:rsidRPr="001F7FC3" w:rsidRDefault="00E20C27" w:rsidP="001A1D30">
            <w:pPr>
              <w:rPr>
                <w:rFonts w:cs="Arial"/>
                <w:sz w:val="20"/>
                <w:szCs w:val="20"/>
              </w:rPr>
            </w:pPr>
            <w:r w:rsidRPr="001F7FC3">
              <w:rPr>
                <w:rFonts w:cs="Arial"/>
                <w:sz w:val="20"/>
                <w:szCs w:val="20"/>
              </w:rPr>
              <w:t>1</w:t>
            </w:r>
          </w:p>
        </w:tc>
        <w:tc>
          <w:tcPr>
            <w:tcW w:w="2782" w:type="dxa"/>
            <w:vMerge w:val="restart"/>
          </w:tcPr>
          <w:p w14:paraId="2D59273B" w14:textId="77777777" w:rsidR="00D6434C" w:rsidRPr="001F7FC3" w:rsidRDefault="00D6434C" w:rsidP="00D6434C">
            <w:pPr>
              <w:rPr>
                <w:rFonts w:cs="Arial"/>
                <w:b/>
                <w:bCs/>
                <w:sz w:val="20"/>
                <w:szCs w:val="20"/>
                <w:lang w:val="fr-FR"/>
              </w:rPr>
            </w:pPr>
            <w:r w:rsidRPr="001F7FC3">
              <w:rPr>
                <w:rFonts w:cs="Arial"/>
                <w:b/>
                <w:bCs/>
                <w:sz w:val="20"/>
                <w:szCs w:val="20"/>
                <w:lang w:val="fr-FR"/>
              </w:rPr>
              <w:t>Description :</w:t>
            </w:r>
          </w:p>
          <w:p w14:paraId="5042C9D7" w14:textId="77777777" w:rsidR="00D6434C" w:rsidRPr="001F7FC3" w:rsidRDefault="00D6434C" w:rsidP="00D6434C">
            <w:pPr>
              <w:rPr>
                <w:rFonts w:cs="Arial"/>
                <w:b/>
                <w:bCs/>
                <w:sz w:val="20"/>
                <w:szCs w:val="20"/>
                <w:lang w:val="fr-FR"/>
              </w:rPr>
            </w:pPr>
            <w:r w:rsidRPr="001F7FC3">
              <w:rPr>
                <w:rFonts w:cs="Arial"/>
                <w:b/>
                <w:bCs/>
                <w:sz w:val="20"/>
                <w:szCs w:val="20"/>
                <w:lang w:val="fr-FR"/>
              </w:rPr>
              <w:t>Ingérence politique dans le processus de prise de décisions des Comités exécutifs des Dinas</w:t>
            </w:r>
          </w:p>
          <w:p w14:paraId="2D46266B" w14:textId="77777777" w:rsidR="00D6434C" w:rsidRPr="001F7FC3" w:rsidRDefault="00D6434C" w:rsidP="00D6434C">
            <w:pPr>
              <w:rPr>
                <w:rFonts w:cs="Arial"/>
                <w:b/>
                <w:bCs/>
                <w:sz w:val="20"/>
                <w:szCs w:val="20"/>
                <w:lang w:val="fr-FR"/>
              </w:rPr>
            </w:pPr>
          </w:p>
          <w:p w14:paraId="048F096D" w14:textId="773CA8D7" w:rsidR="000C2948" w:rsidRPr="001F7FC3" w:rsidRDefault="00D6434C" w:rsidP="00D6434C">
            <w:pPr>
              <w:rPr>
                <w:rFonts w:cs="Arial"/>
                <w:iCs/>
                <w:sz w:val="20"/>
                <w:szCs w:val="20"/>
              </w:rPr>
            </w:pPr>
            <w:r w:rsidRPr="001F7FC3">
              <w:rPr>
                <w:rFonts w:cs="Arial"/>
                <w:b/>
                <w:iCs/>
                <w:sz w:val="20"/>
                <w:szCs w:val="20"/>
              </w:rPr>
              <w:t>Date Identified :</w:t>
            </w:r>
          </w:p>
        </w:tc>
        <w:tc>
          <w:tcPr>
            <w:tcW w:w="2429" w:type="dxa"/>
            <w:gridSpan w:val="3"/>
            <w:vMerge w:val="restart"/>
          </w:tcPr>
          <w:p w14:paraId="7E695D0E" w14:textId="77777777" w:rsidR="000C2948" w:rsidRPr="001F7FC3" w:rsidRDefault="000C2948" w:rsidP="001A1D30">
            <w:pPr>
              <w:spacing w:after="0" w:line="240" w:lineRule="auto"/>
              <w:rPr>
                <w:rFonts w:cs="Arial"/>
                <w:sz w:val="20"/>
                <w:szCs w:val="20"/>
              </w:rPr>
            </w:pPr>
            <w:r w:rsidRPr="001F7FC3">
              <w:rPr>
                <w:rFonts w:cs="Arial"/>
                <w:sz w:val="20"/>
                <w:szCs w:val="20"/>
              </w:rPr>
              <w:t>Environmental</w:t>
            </w:r>
          </w:p>
          <w:p w14:paraId="2B23E6B6" w14:textId="77777777" w:rsidR="000C2948" w:rsidRPr="001F7FC3" w:rsidRDefault="000C2948" w:rsidP="001A1D30">
            <w:pPr>
              <w:spacing w:after="0" w:line="240" w:lineRule="auto"/>
              <w:rPr>
                <w:rFonts w:cs="Arial"/>
                <w:sz w:val="20"/>
                <w:szCs w:val="20"/>
              </w:rPr>
            </w:pPr>
            <w:r w:rsidRPr="001F7FC3">
              <w:rPr>
                <w:rFonts w:cs="Arial"/>
                <w:sz w:val="20"/>
                <w:szCs w:val="20"/>
              </w:rPr>
              <w:t>Financial</w:t>
            </w:r>
          </w:p>
          <w:p w14:paraId="1B569B14" w14:textId="77777777" w:rsidR="000C2948" w:rsidRPr="001F7FC3" w:rsidRDefault="000C2948" w:rsidP="001A1D30">
            <w:pPr>
              <w:spacing w:after="0" w:line="240" w:lineRule="auto"/>
              <w:rPr>
                <w:rFonts w:cs="Arial"/>
                <w:sz w:val="20"/>
                <w:szCs w:val="20"/>
              </w:rPr>
            </w:pPr>
            <w:r w:rsidRPr="001F7FC3">
              <w:rPr>
                <w:rFonts w:cs="Arial"/>
                <w:sz w:val="20"/>
                <w:szCs w:val="20"/>
              </w:rPr>
              <w:t xml:space="preserve">Operational </w:t>
            </w:r>
          </w:p>
          <w:p w14:paraId="64880244" w14:textId="77777777" w:rsidR="000C2948" w:rsidRPr="001F7FC3" w:rsidRDefault="000C2948" w:rsidP="001A1D30">
            <w:pPr>
              <w:spacing w:after="0" w:line="240" w:lineRule="auto"/>
              <w:rPr>
                <w:rFonts w:cs="Arial"/>
                <w:sz w:val="20"/>
                <w:szCs w:val="20"/>
              </w:rPr>
            </w:pPr>
            <w:r w:rsidRPr="001F7FC3">
              <w:rPr>
                <w:rFonts w:cs="Arial"/>
                <w:sz w:val="20"/>
                <w:szCs w:val="20"/>
              </w:rPr>
              <w:t>Organizational</w:t>
            </w:r>
          </w:p>
          <w:p w14:paraId="50CBC6CA" w14:textId="77777777" w:rsidR="000C2948" w:rsidRPr="001F7FC3" w:rsidRDefault="000C2948" w:rsidP="001A1D30">
            <w:pPr>
              <w:spacing w:after="0" w:line="240" w:lineRule="auto"/>
              <w:rPr>
                <w:rFonts w:cs="Arial"/>
                <w:sz w:val="20"/>
                <w:szCs w:val="20"/>
              </w:rPr>
            </w:pPr>
            <w:r w:rsidRPr="001F7FC3">
              <w:rPr>
                <w:rFonts w:cs="Arial"/>
                <w:sz w:val="20"/>
                <w:szCs w:val="20"/>
              </w:rPr>
              <w:t>Political</w:t>
            </w:r>
          </w:p>
          <w:p w14:paraId="3496164A" w14:textId="77777777" w:rsidR="000C2948" w:rsidRPr="001F7FC3" w:rsidRDefault="000C2948" w:rsidP="001A1D30">
            <w:pPr>
              <w:spacing w:after="0" w:line="240" w:lineRule="auto"/>
              <w:rPr>
                <w:rFonts w:cs="Arial"/>
                <w:sz w:val="20"/>
                <w:szCs w:val="20"/>
              </w:rPr>
            </w:pPr>
            <w:r w:rsidRPr="001F7FC3">
              <w:rPr>
                <w:rFonts w:cs="Arial"/>
                <w:sz w:val="20"/>
                <w:szCs w:val="20"/>
              </w:rPr>
              <w:t>Regulatory</w:t>
            </w:r>
          </w:p>
          <w:p w14:paraId="7CE1E5BA" w14:textId="77777777" w:rsidR="000C2948" w:rsidRPr="001F7FC3" w:rsidRDefault="000C2948" w:rsidP="001A1D30">
            <w:pPr>
              <w:spacing w:after="0" w:line="240" w:lineRule="auto"/>
              <w:rPr>
                <w:rFonts w:cs="Arial"/>
                <w:sz w:val="20"/>
                <w:szCs w:val="20"/>
              </w:rPr>
            </w:pPr>
            <w:r w:rsidRPr="001F7FC3">
              <w:rPr>
                <w:rFonts w:cs="Arial"/>
                <w:sz w:val="20"/>
                <w:szCs w:val="20"/>
              </w:rPr>
              <w:t>Strategic</w:t>
            </w:r>
          </w:p>
          <w:p w14:paraId="01371067" w14:textId="77777777" w:rsidR="000C2948" w:rsidRPr="001F7FC3" w:rsidRDefault="000C2948" w:rsidP="001A1D30">
            <w:pPr>
              <w:spacing w:after="0" w:line="240" w:lineRule="auto"/>
              <w:rPr>
                <w:rFonts w:cs="Arial"/>
                <w:sz w:val="20"/>
                <w:szCs w:val="20"/>
              </w:rPr>
            </w:pPr>
            <w:r w:rsidRPr="001F7FC3">
              <w:rPr>
                <w:rFonts w:cs="Arial"/>
                <w:sz w:val="20"/>
                <w:szCs w:val="20"/>
              </w:rPr>
              <w:t>Other</w:t>
            </w:r>
          </w:p>
          <w:p w14:paraId="387CEE66" w14:textId="77777777" w:rsidR="000C2948" w:rsidRPr="001F7FC3" w:rsidRDefault="000C2948" w:rsidP="001A1D30">
            <w:pPr>
              <w:spacing w:after="0" w:line="240" w:lineRule="auto"/>
              <w:rPr>
                <w:rFonts w:cs="Arial"/>
                <w:i/>
                <w:color w:val="8496B0" w:themeColor="text2" w:themeTint="99"/>
                <w:sz w:val="20"/>
                <w:szCs w:val="20"/>
              </w:rPr>
            </w:pPr>
          </w:p>
          <w:p w14:paraId="4F1B420C" w14:textId="77777777" w:rsidR="000C2948" w:rsidRPr="001F7FC3" w:rsidRDefault="000C2948" w:rsidP="001A1D30">
            <w:pPr>
              <w:spacing w:after="0" w:line="240" w:lineRule="auto"/>
              <w:rPr>
                <w:rFonts w:cs="Arial"/>
                <w:i/>
                <w:color w:val="8496B0" w:themeColor="text2" w:themeTint="99"/>
                <w:sz w:val="20"/>
                <w:szCs w:val="20"/>
              </w:rPr>
            </w:pPr>
            <w:r w:rsidRPr="001F7FC3">
              <w:rPr>
                <w:rFonts w:cs="Arial"/>
                <w:i/>
                <w:color w:val="8496B0" w:themeColor="text2" w:themeTint="99"/>
                <w:sz w:val="20"/>
                <w:szCs w:val="20"/>
              </w:rPr>
              <w:t>( select from list)</w:t>
            </w:r>
          </w:p>
          <w:p w14:paraId="2BD294A0" w14:textId="5A10A100" w:rsidR="00E20C27" w:rsidRPr="001F7FC3" w:rsidRDefault="00E20C27" w:rsidP="001A1D30">
            <w:pPr>
              <w:spacing w:after="0" w:line="240" w:lineRule="auto"/>
              <w:rPr>
                <w:rFonts w:cs="Arial"/>
                <w:iCs/>
                <w:sz w:val="20"/>
                <w:szCs w:val="20"/>
              </w:rPr>
            </w:pPr>
            <w:r w:rsidRPr="001F7FC3">
              <w:rPr>
                <w:rFonts w:cs="Arial"/>
                <w:iCs/>
                <w:sz w:val="20"/>
                <w:szCs w:val="20"/>
              </w:rPr>
              <w:t>Politique</w:t>
            </w:r>
          </w:p>
        </w:tc>
        <w:tc>
          <w:tcPr>
            <w:tcW w:w="3152" w:type="dxa"/>
          </w:tcPr>
          <w:p w14:paraId="489C8DB3" w14:textId="77777777" w:rsidR="000C2948" w:rsidRPr="001F7FC3" w:rsidRDefault="000C2948" w:rsidP="001A1D30">
            <w:pPr>
              <w:rPr>
                <w:rFonts w:cs="Arial"/>
                <w:color w:val="8496B0" w:themeColor="text2" w:themeTint="99"/>
                <w:sz w:val="20"/>
                <w:szCs w:val="20"/>
              </w:rPr>
            </w:pPr>
            <w:r w:rsidRPr="001F7FC3">
              <w:rPr>
                <w:rFonts w:cs="Arial"/>
                <w:color w:val="8496B0" w:themeColor="text2" w:themeTint="99"/>
                <w:sz w:val="20"/>
                <w:szCs w:val="20"/>
              </w:rPr>
              <w:t>Describe the potential effect on the project if this risk were to occur</w:t>
            </w:r>
          </w:p>
          <w:p w14:paraId="38F4E21F" w14:textId="77777777" w:rsidR="000C2948" w:rsidRPr="001F7FC3" w:rsidRDefault="000C2948" w:rsidP="001A1D30">
            <w:pPr>
              <w:spacing w:after="0" w:line="240" w:lineRule="auto"/>
              <w:rPr>
                <w:sz w:val="20"/>
                <w:szCs w:val="20"/>
              </w:rPr>
            </w:pPr>
            <w:r w:rsidRPr="001F7FC3">
              <w:rPr>
                <w:b/>
                <w:bCs/>
                <w:sz w:val="20"/>
                <w:szCs w:val="20"/>
              </w:rPr>
              <w:t xml:space="preserve">Probability </w:t>
            </w:r>
            <w:r w:rsidRPr="001F7FC3">
              <w:rPr>
                <w:sz w:val="20"/>
                <w:szCs w:val="20"/>
              </w:rPr>
              <w:t>(very likely=5, Likely=4, Moderate=3, unlikely=2, very unlikely=1)</w:t>
            </w:r>
          </w:p>
          <w:p w14:paraId="25938DCA" w14:textId="77777777" w:rsidR="000C2948" w:rsidRPr="001F7FC3" w:rsidRDefault="000C2948" w:rsidP="001A1D30">
            <w:pPr>
              <w:rPr>
                <w:rFonts w:cs="Arial"/>
                <w:i/>
                <w:sz w:val="20"/>
                <w:szCs w:val="20"/>
              </w:rPr>
            </w:pPr>
          </w:p>
        </w:tc>
        <w:tc>
          <w:tcPr>
            <w:tcW w:w="2609" w:type="dxa"/>
            <w:vMerge w:val="restart"/>
          </w:tcPr>
          <w:p w14:paraId="28B33FA6" w14:textId="77777777" w:rsidR="000C2948" w:rsidRPr="001F7FC3" w:rsidRDefault="000C2948" w:rsidP="001A1D30">
            <w:pPr>
              <w:rPr>
                <w:rFonts w:cs="Arial"/>
                <w:color w:val="8496B0" w:themeColor="text2" w:themeTint="99"/>
                <w:sz w:val="20"/>
                <w:szCs w:val="20"/>
              </w:rPr>
            </w:pPr>
            <w:r w:rsidRPr="001F7FC3">
              <w:rPr>
                <w:rFonts w:cs="Arial"/>
                <w:color w:val="8496B0" w:themeColor="text2" w:themeTint="99"/>
                <w:sz w:val="20"/>
                <w:szCs w:val="20"/>
              </w:rPr>
              <w:t>What actions have been taken/will be taken to counter this risk</w:t>
            </w:r>
          </w:p>
          <w:p w14:paraId="099EDFA4" w14:textId="2ADA9B60" w:rsidR="00E20C27" w:rsidRPr="001F7FC3" w:rsidRDefault="00E20C27" w:rsidP="00E20C27">
            <w:pPr>
              <w:rPr>
                <w:rFonts w:cs="Arial"/>
                <w:sz w:val="20"/>
                <w:szCs w:val="20"/>
                <w:lang w:val="fr-FR"/>
              </w:rPr>
            </w:pPr>
            <w:r w:rsidRPr="001F7FC3">
              <w:rPr>
                <w:rFonts w:cs="Arial"/>
                <w:sz w:val="20"/>
                <w:szCs w:val="20"/>
                <w:lang w:val="fr-FR"/>
              </w:rPr>
              <w:t xml:space="preserve">Mise en place rapide de moyens de documentations et </w:t>
            </w:r>
            <w:proofErr w:type="spellStart"/>
            <w:r w:rsidRPr="001F7FC3">
              <w:rPr>
                <w:rFonts w:cs="Arial"/>
                <w:sz w:val="20"/>
                <w:szCs w:val="20"/>
                <w:lang w:val="fr-FR"/>
              </w:rPr>
              <w:t>tracking</w:t>
            </w:r>
            <w:proofErr w:type="spellEnd"/>
            <w:r w:rsidRPr="001F7FC3">
              <w:rPr>
                <w:rFonts w:cs="Arial"/>
                <w:sz w:val="20"/>
                <w:szCs w:val="20"/>
                <w:lang w:val="fr-FR"/>
              </w:rPr>
              <w:t xml:space="preserve"> des différentes étapes de saisies et de traitements des Dina</w:t>
            </w:r>
            <w:r w:rsidR="001F7FC3" w:rsidRPr="001F7FC3">
              <w:rPr>
                <w:rFonts w:cs="Arial"/>
                <w:sz w:val="20"/>
                <w:szCs w:val="20"/>
                <w:lang w:val="fr-FR"/>
              </w:rPr>
              <w:t xml:space="preserve"> avec les 5 OSC de mise en </w:t>
            </w:r>
            <w:proofErr w:type="spellStart"/>
            <w:r w:rsidR="001F7FC3" w:rsidRPr="001F7FC3">
              <w:rPr>
                <w:rFonts w:cs="Arial"/>
                <w:sz w:val="20"/>
                <w:szCs w:val="20"/>
                <w:lang w:val="fr-FR"/>
              </w:rPr>
              <w:t>oeuvre</w:t>
            </w:r>
            <w:proofErr w:type="spellEnd"/>
            <w:r w:rsidRPr="001F7FC3">
              <w:rPr>
                <w:rFonts w:cs="Arial"/>
                <w:sz w:val="20"/>
                <w:szCs w:val="20"/>
                <w:lang w:val="fr-FR"/>
              </w:rPr>
              <w:t>.</w:t>
            </w:r>
          </w:p>
          <w:p w14:paraId="58163A7D" w14:textId="7D629059" w:rsidR="000C2948" w:rsidRPr="001F7FC3" w:rsidRDefault="00E20C27" w:rsidP="001A1D30">
            <w:pPr>
              <w:rPr>
                <w:rFonts w:cs="Arial"/>
                <w:color w:val="8496B0" w:themeColor="text2" w:themeTint="99"/>
                <w:sz w:val="20"/>
                <w:szCs w:val="20"/>
                <w:lang w:val="fr-FR"/>
              </w:rPr>
            </w:pPr>
            <w:r w:rsidRPr="001F7FC3">
              <w:rPr>
                <w:rFonts w:cs="Arial"/>
                <w:sz w:val="20"/>
                <w:szCs w:val="20"/>
                <w:lang w:val="fr-FR"/>
              </w:rPr>
              <w:t>Sensibilisation, éducation et renforcement des capacités aux principes de participation, de transparence et de redevabilité aussi bien des comités exécutifs des Dina qu’au niveau des acteurs politiques et des communautés</w:t>
            </w:r>
            <w:r w:rsidR="001F7FC3" w:rsidRPr="001F7FC3">
              <w:rPr>
                <w:rFonts w:cs="Arial"/>
                <w:sz w:val="20"/>
                <w:szCs w:val="20"/>
                <w:lang w:val="fr-FR"/>
              </w:rPr>
              <w:t xml:space="preserve">, en partenariat avec les 5 OSC de mise en </w:t>
            </w:r>
            <w:proofErr w:type="spellStart"/>
            <w:r w:rsidR="001F7FC3" w:rsidRPr="001F7FC3">
              <w:rPr>
                <w:rFonts w:cs="Arial"/>
                <w:sz w:val="20"/>
                <w:szCs w:val="20"/>
                <w:lang w:val="fr-FR"/>
              </w:rPr>
              <w:t>oeuvre</w:t>
            </w:r>
            <w:proofErr w:type="spellEnd"/>
            <w:r w:rsidRPr="001F7FC3">
              <w:rPr>
                <w:rFonts w:cs="Arial"/>
                <w:sz w:val="20"/>
                <w:szCs w:val="20"/>
                <w:lang w:val="fr-FR"/>
              </w:rPr>
              <w:t>.</w:t>
            </w:r>
          </w:p>
        </w:tc>
        <w:tc>
          <w:tcPr>
            <w:tcW w:w="2969" w:type="dxa"/>
            <w:gridSpan w:val="2"/>
            <w:vMerge w:val="restart"/>
          </w:tcPr>
          <w:p w14:paraId="67CEBA47" w14:textId="6A7ED42E" w:rsidR="000C2948" w:rsidRPr="001F7FC3" w:rsidRDefault="000C2948" w:rsidP="001A1D30">
            <w:pPr>
              <w:rPr>
                <w:rFonts w:cs="Arial"/>
                <w:color w:val="8496B0" w:themeColor="text2" w:themeTint="99"/>
                <w:sz w:val="20"/>
                <w:szCs w:val="20"/>
              </w:rPr>
            </w:pPr>
            <w:r w:rsidRPr="001F7FC3">
              <w:rPr>
                <w:rFonts w:cs="Arial"/>
                <w:color w:val="8496B0" w:themeColor="text2" w:themeTint="99"/>
                <w:sz w:val="20"/>
                <w:szCs w:val="20"/>
              </w:rPr>
              <w:t xml:space="preserve">e.g. </w:t>
            </w:r>
            <w:r w:rsidR="003F2AF5" w:rsidRPr="001F7FC3">
              <w:rPr>
                <w:rFonts w:cs="Arial"/>
                <w:color w:val="8496B0" w:themeColor="text2" w:themeTint="99"/>
                <w:sz w:val="20"/>
                <w:szCs w:val="20"/>
              </w:rPr>
              <w:t>not initiated/</w:t>
            </w:r>
            <w:proofErr w:type="spellStart"/>
            <w:r w:rsidR="003F2AF5" w:rsidRPr="001F7FC3">
              <w:rPr>
                <w:rFonts w:cs="Arial"/>
                <w:color w:val="8496B0" w:themeColor="text2" w:themeTint="99"/>
                <w:sz w:val="20"/>
                <w:szCs w:val="20"/>
              </w:rPr>
              <w:t>on going</w:t>
            </w:r>
            <w:proofErr w:type="spellEnd"/>
            <w:r w:rsidR="003F2AF5" w:rsidRPr="001F7FC3">
              <w:rPr>
                <w:rFonts w:cs="Arial"/>
                <w:color w:val="8496B0" w:themeColor="text2" w:themeTint="99"/>
                <w:sz w:val="20"/>
                <w:szCs w:val="20"/>
              </w:rPr>
              <w:t>/completed</w:t>
            </w:r>
          </w:p>
          <w:p w14:paraId="00CD3314" w14:textId="355D311E" w:rsidR="000C2948" w:rsidRPr="001F7FC3" w:rsidRDefault="00E20C27" w:rsidP="001A1D30">
            <w:pPr>
              <w:rPr>
                <w:rFonts w:cs="Arial"/>
                <w:sz w:val="20"/>
                <w:szCs w:val="20"/>
              </w:rPr>
            </w:pPr>
            <w:r w:rsidRPr="001F7FC3">
              <w:rPr>
                <w:rFonts w:cs="Arial"/>
                <w:sz w:val="20"/>
                <w:szCs w:val="20"/>
              </w:rPr>
              <w:t>On going</w:t>
            </w:r>
          </w:p>
          <w:p w14:paraId="5B2D2E5A" w14:textId="77777777" w:rsidR="000C2948" w:rsidRPr="001F7FC3" w:rsidRDefault="000C2948" w:rsidP="001A1D30">
            <w:pPr>
              <w:rPr>
                <w:rFonts w:cs="Arial"/>
                <w:i/>
                <w:color w:val="8496B0" w:themeColor="text2" w:themeTint="99"/>
                <w:sz w:val="20"/>
                <w:szCs w:val="20"/>
              </w:rPr>
            </w:pPr>
          </w:p>
        </w:tc>
      </w:tr>
      <w:tr w:rsidR="0097563B" w:rsidRPr="00A44EC7" w14:paraId="32E5F17F" w14:textId="77777777" w:rsidTr="00D6434C">
        <w:trPr>
          <w:trHeight w:val="980"/>
        </w:trPr>
        <w:tc>
          <w:tcPr>
            <w:tcW w:w="369" w:type="dxa"/>
            <w:vMerge/>
          </w:tcPr>
          <w:p w14:paraId="20EB5524" w14:textId="77777777" w:rsidR="000C2948" w:rsidRPr="001F7FC3" w:rsidRDefault="000C2948" w:rsidP="001A1D30">
            <w:pPr>
              <w:rPr>
                <w:rFonts w:cs="Arial"/>
                <w:sz w:val="20"/>
                <w:szCs w:val="20"/>
              </w:rPr>
            </w:pPr>
          </w:p>
        </w:tc>
        <w:tc>
          <w:tcPr>
            <w:tcW w:w="2782" w:type="dxa"/>
            <w:vMerge/>
          </w:tcPr>
          <w:p w14:paraId="7F2DF9DA" w14:textId="77777777" w:rsidR="000C2948" w:rsidRPr="001F7FC3" w:rsidRDefault="000C2948" w:rsidP="001A1D30">
            <w:pPr>
              <w:rPr>
                <w:rFonts w:cs="Arial"/>
                <w:b/>
                <w:bCs/>
                <w:sz w:val="20"/>
                <w:szCs w:val="20"/>
              </w:rPr>
            </w:pPr>
          </w:p>
        </w:tc>
        <w:tc>
          <w:tcPr>
            <w:tcW w:w="2429" w:type="dxa"/>
            <w:gridSpan w:val="3"/>
            <w:vMerge/>
          </w:tcPr>
          <w:p w14:paraId="21D70DBE" w14:textId="77777777" w:rsidR="000C2948" w:rsidRPr="001F7FC3" w:rsidRDefault="000C2948" w:rsidP="001A1D30">
            <w:pPr>
              <w:spacing w:after="0" w:line="240" w:lineRule="auto"/>
              <w:rPr>
                <w:rFonts w:cs="Arial"/>
                <w:sz w:val="20"/>
                <w:szCs w:val="20"/>
              </w:rPr>
            </w:pPr>
          </w:p>
        </w:tc>
        <w:tc>
          <w:tcPr>
            <w:tcW w:w="3152" w:type="dxa"/>
          </w:tcPr>
          <w:p w14:paraId="203AD96E" w14:textId="77777777" w:rsidR="000C2948" w:rsidRPr="001F7FC3" w:rsidRDefault="000C2948" w:rsidP="004D6932">
            <w:pPr>
              <w:rPr>
                <w:rFonts w:cs="Arial"/>
                <w:i/>
                <w:color w:val="8496B0" w:themeColor="text2" w:themeTint="99"/>
                <w:sz w:val="20"/>
                <w:szCs w:val="20"/>
              </w:rPr>
            </w:pPr>
            <w:r w:rsidRPr="001F7FC3">
              <w:rPr>
                <w:b/>
                <w:bCs/>
                <w:sz w:val="20"/>
                <w:szCs w:val="20"/>
              </w:rPr>
              <w:t xml:space="preserve">Impact on results </w:t>
            </w:r>
            <w:r w:rsidRPr="001F7FC3">
              <w:rPr>
                <w:sz w:val="20"/>
                <w:szCs w:val="20"/>
              </w:rPr>
              <w:t>(critical=5, severe=4, moderate=3, minor=2, negligible=1)</w:t>
            </w:r>
            <w:r w:rsidRPr="001F7FC3">
              <w:rPr>
                <w:rFonts w:cs="Arial"/>
                <w:i/>
                <w:color w:val="8496B0" w:themeColor="text2" w:themeTint="99"/>
                <w:sz w:val="20"/>
                <w:szCs w:val="20"/>
              </w:rPr>
              <w:t xml:space="preserve"> </w:t>
            </w:r>
          </w:p>
          <w:p w14:paraId="5236FB14" w14:textId="5511FF32" w:rsidR="00E20C27" w:rsidRPr="001F7FC3" w:rsidRDefault="00E20C27" w:rsidP="004D6932">
            <w:pPr>
              <w:rPr>
                <w:rFonts w:cs="Arial"/>
                <w:iCs/>
                <w:color w:val="8496B0" w:themeColor="text2" w:themeTint="99"/>
                <w:sz w:val="20"/>
                <w:szCs w:val="20"/>
              </w:rPr>
            </w:pPr>
            <w:r w:rsidRPr="001F7FC3">
              <w:rPr>
                <w:rFonts w:cs="Arial"/>
                <w:iCs/>
                <w:sz w:val="20"/>
                <w:szCs w:val="20"/>
              </w:rPr>
              <w:t>5: critical</w:t>
            </w:r>
          </w:p>
        </w:tc>
        <w:tc>
          <w:tcPr>
            <w:tcW w:w="2609" w:type="dxa"/>
            <w:vMerge/>
          </w:tcPr>
          <w:p w14:paraId="224B0BEE" w14:textId="77777777" w:rsidR="000C2948" w:rsidRPr="001F7FC3" w:rsidRDefault="000C2948" w:rsidP="001A1D30">
            <w:pPr>
              <w:rPr>
                <w:rFonts w:cs="Arial"/>
                <w:color w:val="8496B0" w:themeColor="text2" w:themeTint="99"/>
                <w:sz w:val="20"/>
                <w:szCs w:val="20"/>
              </w:rPr>
            </w:pPr>
          </w:p>
        </w:tc>
        <w:tc>
          <w:tcPr>
            <w:tcW w:w="2969" w:type="dxa"/>
            <w:gridSpan w:val="2"/>
            <w:vMerge/>
          </w:tcPr>
          <w:p w14:paraId="34155EE3" w14:textId="77777777" w:rsidR="000C2948" w:rsidRPr="001F7FC3" w:rsidRDefault="000C2948" w:rsidP="001A1D30">
            <w:pPr>
              <w:rPr>
                <w:rFonts w:cs="Arial"/>
                <w:color w:val="8496B0" w:themeColor="text2" w:themeTint="99"/>
                <w:sz w:val="20"/>
                <w:szCs w:val="20"/>
              </w:rPr>
            </w:pPr>
          </w:p>
        </w:tc>
      </w:tr>
      <w:tr w:rsidR="000C2948" w:rsidRPr="000350F8" w14:paraId="26379FB4" w14:textId="77777777" w:rsidTr="00D6434C">
        <w:trPr>
          <w:trHeight w:val="491"/>
        </w:trPr>
        <w:tc>
          <w:tcPr>
            <w:tcW w:w="369" w:type="dxa"/>
            <w:vMerge/>
          </w:tcPr>
          <w:p w14:paraId="3A6E7678" w14:textId="77777777" w:rsidR="000C2948" w:rsidRPr="001F7FC3" w:rsidRDefault="000C2948" w:rsidP="001A1D30">
            <w:pPr>
              <w:rPr>
                <w:rFonts w:cs="Arial"/>
                <w:sz w:val="20"/>
                <w:szCs w:val="20"/>
              </w:rPr>
            </w:pPr>
          </w:p>
        </w:tc>
        <w:tc>
          <w:tcPr>
            <w:tcW w:w="13941" w:type="dxa"/>
            <w:gridSpan w:val="8"/>
          </w:tcPr>
          <w:p w14:paraId="3AC3B18F" w14:textId="757DB341" w:rsidR="000C2948" w:rsidRPr="001F7FC3" w:rsidRDefault="000C2948" w:rsidP="001A1D30">
            <w:pPr>
              <w:rPr>
                <w:rFonts w:cs="Arial"/>
                <w:sz w:val="20"/>
                <w:szCs w:val="20"/>
              </w:rPr>
            </w:pPr>
            <w:r w:rsidRPr="001F7FC3">
              <w:rPr>
                <w:rFonts w:cs="Arial"/>
                <w:sz w:val="20"/>
                <w:szCs w:val="20"/>
              </w:rPr>
              <w:t xml:space="preserve">Owner: Who has been appointed to keep an eye on this risk </w:t>
            </w:r>
            <w:r w:rsidRPr="001F7FC3">
              <w:rPr>
                <w:rFonts w:cs="Arial"/>
                <w:i/>
                <w:sz w:val="20"/>
                <w:szCs w:val="20"/>
              </w:rPr>
              <w:t>(</w:t>
            </w:r>
            <w:r w:rsidR="00AB7485" w:rsidRPr="001F7FC3">
              <w:rPr>
                <w:rFonts w:cs="Arial"/>
                <w:i/>
                <w:sz w:val="20"/>
                <w:szCs w:val="20"/>
              </w:rPr>
              <w:t xml:space="preserve">à </w:t>
            </w:r>
            <w:proofErr w:type="spellStart"/>
            <w:r w:rsidR="00AB7485" w:rsidRPr="001F7FC3">
              <w:rPr>
                <w:rFonts w:cs="Arial"/>
                <w:i/>
                <w:sz w:val="20"/>
                <w:szCs w:val="20"/>
              </w:rPr>
              <w:t>mettre</w:t>
            </w:r>
            <w:proofErr w:type="spellEnd"/>
            <w:r w:rsidR="00AB7485" w:rsidRPr="001F7FC3">
              <w:rPr>
                <w:rFonts w:cs="Arial"/>
                <w:i/>
                <w:sz w:val="20"/>
                <w:szCs w:val="20"/>
              </w:rPr>
              <w:t xml:space="preserve"> à jour dans Quantum</w:t>
            </w:r>
            <w:r w:rsidRPr="001F7FC3">
              <w:rPr>
                <w:rFonts w:cs="Arial"/>
                <w:i/>
                <w:sz w:val="20"/>
                <w:szCs w:val="20"/>
              </w:rPr>
              <w:t>)</w:t>
            </w:r>
          </w:p>
          <w:p w14:paraId="3AE60AC3" w14:textId="17D67DF5" w:rsidR="000C2948" w:rsidRPr="001F7FC3" w:rsidRDefault="002C533A" w:rsidP="001A1D30">
            <w:pPr>
              <w:rPr>
                <w:rFonts w:cs="Arial"/>
                <w:sz w:val="20"/>
                <w:szCs w:val="20"/>
                <w:lang w:val="fr-FR"/>
              </w:rPr>
            </w:pPr>
            <w:r w:rsidRPr="001F7FC3">
              <w:rPr>
                <w:rFonts w:cs="Arial"/>
                <w:sz w:val="20"/>
                <w:szCs w:val="20"/>
                <w:lang w:val="fr-FR"/>
              </w:rPr>
              <w:t xml:space="preserve">Joachim </w:t>
            </w:r>
            <w:proofErr w:type="spellStart"/>
            <w:r w:rsidRPr="001F7FC3">
              <w:rPr>
                <w:rFonts w:cs="Arial"/>
                <w:sz w:val="20"/>
                <w:szCs w:val="20"/>
                <w:lang w:val="fr-FR"/>
              </w:rPr>
              <w:t>Ouedraogo</w:t>
            </w:r>
            <w:proofErr w:type="spellEnd"/>
            <w:r w:rsidRPr="001F7FC3">
              <w:rPr>
                <w:rFonts w:cs="Arial"/>
                <w:sz w:val="20"/>
                <w:szCs w:val="20"/>
                <w:lang w:val="fr-FR"/>
              </w:rPr>
              <w:t xml:space="preserve"> (Chef du projet, Landja)</w:t>
            </w:r>
          </w:p>
        </w:tc>
      </w:tr>
      <w:tr w:rsidR="00D6434C" w:rsidRPr="00A44EC7" w14:paraId="649E48E4" w14:textId="77777777" w:rsidTr="00D6434C">
        <w:trPr>
          <w:trHeight w:val="1791"/>
        </w:trPr>
        <w:tc>
          <w:tcPr>
            <w:tcW w:w="369" w:type="dxa"/>
            <w:vMerge w:val="restart"/>
          </w:tcPr>
          <w:p w14:paraId="0A1437BB" w14:textId="77777777" w:rsidR="00D6434C" w:rsidRPr="001F7FC3" w:rsidRDefault="00D6434C" w:rsidP="00D6434C">
            <w:pPr>
              <w:rPr>
                <w:rFonts w:cs="Arial"/>
                <w:sz w:val="20"/>
                <w:szCs w:val="20"/>
                <w:lang w:val="fr-FR"/>
              </w:rPr>
            </w:pPr>
          </w:p>
        </w:tc>
        <w:tc>
          <w:tcPr>
            <w:tcW w:w="2788" w:type="dxa"/>
            <w:gridSpan w:val="2"/>
            <w:vMerge w:val="restart"/>
          </w:tcPr>
          <w:p w14:paraId="6D26355E" w14:textId="77777777" w:rsidR="00D6434C" w:rsidRPr="001F7FC3" w:rsidRDefault="00D6434C" w:rsidP="00D6434C">
            <w:pPr>
              <w:rPr>
                <w:rFonts w:cs="Arial"/>
                <w:b/>
                <w:bCs/>
                <w:sz w:val="20"/>
                <w:szCs w:val="20"/>
                <w:lang w:val="fr-FR"/>
              </w:rPr>
            </w:pPr>
            <w:r w:rsidRPr="001F7FC3">
              <w:rPr>
                <w:rFonts w:cs="Arial"/>
                <w:b/>
                <w:bCs/>
                <w:sz w:val="20"/>
                <w:szCs w:val="20"/>
                <w:lang w:val="fr-FR"/>
              </w:rPr>
              <w:t>Description :</w:t>
            </w:r>
          </w:p>
          <w:p w14:paraId="6822D9CF" w14:textId="2CFB34AA" w:rsidR="00D6434C" w:rsidRPr="001F7FC3" w:rsidRDefault="00D6434C" w:rsidP="00D6434C">
            <w:pPr>
              <w:rPr>
                <w:rFonts w:cs="Arial"/>
                <w:b/>
                <w:bCs/>
                <w:sz w:val="20"/>
                <w:szCs w:val="20"/>
                <w:lang w:val="fr-FR"/>
              </w:rPr>
            </w:pPr>
            <w:r w:rsidRPr="001F7FC3">
              <w:rPr>
                <w:rFonts w:cs="Arial"/>
                <w:b/>
                <w:bCs/>
                <w:sz w:val="20"/>
                <w:szCs w:val="20"/>
                <w:lang w:val="fr-FR"/>
              </w:rPr>
              <w:t>Résistance culturelle des notables/ chefs concernant le changement des normes et manque d’ouverture pour la participation accrue des femmes et des jeunes</w:t>
            </w:r>
          </w:p>
          <w:p w14:paraId="298F42EB" w14:textId="1C0AC161" w:rsidR="00D6434C" w:rsidRPr="001F7FC3" w:rsidRDefault="00D6434C" w:rsidP="00D6434C">
            <w:pPr>
              <w:rPr>
                <w:rFonts w:cs="Arial"/>
                <w:sz w:val="20"/>
                <w:szCs w:val="20"/>
              </w:rPr>
            </w:pPr>
            <w:r w:rsidRPr="001F7FC3">
              <w:rPr>
                <w:rFonts w:cs="Arial"/>
                <w:b/>
                <w:iCs/>
                <w:sz w:val="20"/>
                <w:szCs w:val="20"/>
              </w:rPr>
              <w:t>Date Identified :</w:t>
            </w:r>
          </w:p>
        </w:tc>
        <w:tc>
          <w:tcPr>
            <w:tcW w:w="2383" w:type="dxa"/>
            <w:vMerge w:val="restart"/>
          </w:tcPr>
          <w:p w14:paraId="7806EF09" w14:textId="4D4915F7" w:rsidR="00D6434C" w:rsidRPr="001F7FC3" w:rsidRDefault="00D6434C" w:rsidP="00D6434C">
            <w:pPr>
              <w:rPr>
                <w:rFonts w:cs="Arial"/>
                <w:iCs/>
                <w:sz w:val="20"/>
                <w:szCs w:val="20"/>
              </w:rPr>
            </w:pPr>
            <w:proofErr w:type="spellStart"/>
            <w:r w:rsidRPr="001F7FC3">
              <w:rPr>
                <w:rFonts w:cs="Arial"/>
                <w:iCs/>
                <w:sz w:val="20"/>
                <w:szCs w:val="20"/>
              </w:rPr>
              <w:t>Culturel</w:t>
            </w:r>
            <w:proofErr w:type="spellEnd"/>
          </w:p>
        </w:tc>
        <w:tc>
          <w:tcPr>
            <w:tcW w:w="3192" w:type="dxa"/>
            <w:gridSpan w:val="2"/>
          </w:tcPr>
          <w:p w14:paraId="13A1479E" w14:textId="77777777" w:rsidR="00D6434C" w:rsidRPr="001F7FC3" w:rsidRDefault="00D6434C" w:rsidP="00D6434C">
            <w:pPr>
              <w:rPr>
                <w:rFonts w:cs="Arial"/>
                <w:color w:val="8496B0" w:themeColor="text2" w:themeTint="99"/>
                <w:sz w:val="20"/>
                <w:szCs w:val="20"/>
              </w:rPr>
            </w:pPr>
            <w:r w:rsidRPr="001F7FC3">
              <w:rPr>
                <w:rFonts w:cs="Arial"/>
                <w:color w:val="8496B0" w:themeColor="text2" w:themeTint="99"/>
                <w:sz w:val="20"/>
                <w:szCs w:val="20"/>
              </w:rPr>
              <w:t>Describe the potential effect on the project if this risk were to occur</w:t>
            </w:r>
          </w:p>
          <w:p w14:paraId="2D453D2F" w14:textId="77777777" w:rsidR="00D6434C" w:rsidRPr="001F7FC3" w:rsidRDefault="00D6434C" w:rsidP="00D6434C">
            <w:pPr>
              <w:spacing w:after="0" w:line="240" w:lineRule="auto"/>
              <w:rPr>
                <w:sz w:val="20"/>
                <w:szCs w:val="20"/>
              </w:rPr>
            </w:pPr>
            <w:r w:rsidRPr="001F7FC3">
              <w:rPr>
                <w:b/>
                <w:bCs/>
                <w:sz w:val="20"/>
                <w:szCs w:val="20"/>
              </w:rPr>
              <w:t xml:space="preserve">Probability </w:t>
            </w:r>
            <w:r w:rsidRPr="001F7FC3">
              <w:rPr>
                <w:sz w:val="20"/>
                <w:szCs w:val="20"/>
              </w:rPr>
              <w:t>(very likely=5, Likely=4, Moderate=3, unlikely=2, very unlikely=1)</w:t>
            </w:r>
          </w:p>
          <w:p w14:paraId="3D0D18EB" w14:textId="77777777" w:rsidR="00D6434C" w:rsidRPr="001F7FC3" w:rsidRDefault="00D6434C" w:rsidP="00D6434C">
            <w:pPr>
              <w:rPr>
                <w:rFonts w:cs="Arial"/>
                <w:sz w:val="20"/>
                <w:szCs w:val="20"/>
              </w:rPr>
            </w:pPr>
          </w:p>
        </w:tc>
        <w:tc>
          <w:tcPr>
            <w:tcW w:w="2620" w:type="dxa"/>
            <w:gridSpan w:val="2"/>
            <w:vMerge w:val="restart"/>
          </w:tcPr>
          <w:p w14:paraId="5449042C" w14:textId="77777777" w:rsidR="00D6434C" w:rsidRPr="001F7FC3" w:rsidRDefault="00D6434C" w:rsidP="00D6434C">
            <w:pPr>
              <w:rPr>
                <w:rFonts w:cs="Arial"/>
                <w:color w:val="8496B0" w:themeColor="text2" w:themeTint="99"/>
                <w:sz w:val="20"/>
                <w:szCs w:val="20"/>
              </w:rPr>
            </w:pPr>
            <w:r w:rsidRPr="001F7FC3">
              <w:rPr>
                <w:rFonts w:cs="Arial"/>
                <w:color w:val="8496B0" w:themeColor="text2" w:themeTint="99"/>
                <w:sz w:val="20"/>
                <w:szCs w:val="20"/>
              </w:rPr>
              <w:t>What actions have been taken/will be taken to counter this risk</w:t>
            </w:r>
          </w:p>
          <w:p w14:paraId="2D1E8172" w14:textId="62F61837" w:rsidR="001F7FC3" w:rsidRPr="001F7FC3" w:rsidRDefault="00D6434C" w:rsidP="001F7FC3">
            <w:pPr>
              <w:rPr>
                <w:rFonts w:cs="Arial"/>
                <w:sz w:val="20"/>
                <w:szCs w:val="20"/>
                <w:lang w:val="fr-FR"/>
              </w:rPr>
            </w:pPr>
            <w:r w:rsidRPr="001F7FC3">
              <w:rPr>
                <w:rFonts w:cs="Arial"/>
                <w:sz w:val="20"/>
                <w:szCs w:val="20"/>
                <w:lang w:val="fr-FR"/>
              </w:rPr>
              <w:t>Sensibilisation, éducation et renforcement des capacités des parties prenantes</w:t>
            </w:r>
            <w:r w:rsidR="001F7FC3" w:rsidRPr="001F7FC3">
              <w:rPr>
                <w:rFonts w:cs="Arial"/>
                <w:sz w:val="20"/>
                <w:szCs w:val="20"/>
                <w:lang w:val="fr-FR"/>
              </w:rPr>
              <w:t xml:space="preserve"> notamment les leaders communautaires sur les bénéfices de l'inclusion, en partenariat avec les 5 OSC de mise en </w:t>
            </w:r>
            <w:proofErr w:type="spellStart"/>
            <w:r w:rsidR="001F7FC3" w:rsidRPr="001F7FC3">
              <w:rPr>
                <w:rFonts w:cs="Arial"/>
                <w:sz w:val="20"/>
                <w:szCs w:val="20"/>
                <w:lang w:val="fr-FR"/>
              </w:rPr>
              <w:t>oeuvre</w:t>
            </w:r>
            <w:proofErr w:type="spellEnd"/>
            <w:r w:rsidR="001F7FC3" w:rsidRPr="001F7FC3">
              <w:rPr>
                <w:rFonts w:cs="Arial"/>
                <w:sz w:val="20"/>
                <w:szCs w:val="20"/>
                <w:lang w:val="fr-FR"/>
              </w:rPr>
              <w:t>.</w:t>
            </w:r>
          </w:p>
          <w:p w14:paraId="3A81B189" w14:textId="1C513412" w:rsidR="00D6434C" w:rsidRPr="001F7FC3" w:rsidRDefault="001F7FC3" w:rsidP="00D6434C">
            <w:pPr>
              <w:rPr>
                <w:rFonts w:cs="Arial"/>
                <w:sz w:val="20"/>
                <w:szCs w:val="20"/>
                <w:lang w:val="fr-FR"/>
              </w:rPr>
            </w:pPr>
            <w:r w:rsidRPr="001F7FC3">
              <w:rPr>
                <w:rFonts w:cs="Arial"/>
                <w:sz w:val="20"/>
                <w:szCs w:val="20"/>
                <w:lang w:val="fr-FR"/>
              </w:rPr>
              <w:t>Envisager une organisation des dialogues intergénérationnels et interculturels par région, afin de mener des p</w:t>
            </w:r>
            <w:r w:rsidR="00D6434C" w:rsidRPr="001F7FC3">
              <w:rPr>
                <w:rFonts w:cs="Arial"/>
                <w:sz w:val="20"/>
                <w:szCs w:val="20"/>
                <w:lang w:val="fr-FR"/>
              </w:rPr>
              <w:t>laidoyer</w:t>
            </w:r>
            <w:r w:rsidRPr="001F7FC3">
              <w:rPr>
                <w:rFonts w:cs="Arial"/>
                <w:sz w:val="20"/>
                <w:szCs w:val="20"/>
                <w:lang w:val="fr-FR"/>
              </w:rPr>
              <w:t>s</w:t>
            </w:r>
            <w:r w:rsidR="00D6434C" w:rsidRPr="001F7FC3">
              <w:rPr>
                <w:rFonts w:cs="Arial"/>
                <w:sz w:val="20"/>
                <w:szCs w:val="20"/>
                <w:lang w:val="fr-FR"/>
              </w:rPr>
              <w:t xml:space="preserve"> avec les autorités locales et les OSC</w:t>
            </w:r>
          </w:p>
        </w:tc>
        <w:tc>
          <w:tcPr>
            <w:tcW w:w="2958" w:type="dxa"/>
            <w:vMerge w:val="restart"/>
          </w:tcPr>
          <w:p w14:paraId="192472C5" w14:textId="77777777" w:rsidR="00D6434C" w:rsidRPr="001F7FC3" w:rsidRDefault="00D6434C" w:rsidP="00D6434C">
            <w:pPr>
              <w:rPr>
                <w:rFonts w:cs="Arial"/>
                <w:color w:val="8496B0" w:themeColor="text2" w:themeTint="99"/>
                <w:sz w:val="20"/>
                <w:szCs w:val="20"/>
              </w:rPr>
            </w:pPr>
            <w:r w:rsidRPr="001F7FC3">
              <w:rPr>
                <w:rFonts w:cs="Arial"/>
                <w:color w:val="8496B0" w:themeColor="text2" w:themeTint="99"/>
                <w:sz w:val="20"/>
                <w:szCs w:val="20"/>
              </w:rPr>
              <w:t>e.g. not initiated/</w:t>
            </w:r>
            <w:proofErr w:type="spellStart"/>
            <w:r w:rsidRPr="001F7FC3">
              <w:rPr>
                <w:rFonts w:cs="Arial"/>
                <w:color w:val="8496B0" w:themeColor="text2" w:themeTint="99"/>
                <w:sz w:val="20"/>
                <w:szCs w:val="20"/>
              </w:rPr>
              <w:t>on going</w:t>
            </w:r>
            <w:proofErr w:type="spellEnd"/>
            <w:r w:rsidRPr="001F7FC3">
              <w:rPr>
                <w:rFonts w:cs="Arial"/>
                <w:color w:val="8496B0" w:themeColor="text2" w:themeTint="99"/>
                <w:sz w:val="20"/>
                <w:szCs w:val="20"/>
              </w:rPr>
              <w:t>/completed</w:t>
            </w:r>
          </w:p>
          <w:p w14:paraId="2653B4CD" w14:textId="77777777" w:rsidR="00D6434C" w:rsidRPr="001F7FC3" w:rsidRDefault="00D6434C" w:rsidP="00D6434C">
            <w:pPr>
              <w:rPr>
                <w:rFonts w:cs="Arial"/>
                <w:sz w:val="20"/>
                <w:szCs w:val="20"/>
              </w:rPr>
            </w:pPr>
            <w:r w:rsidRPr="001F7FC3">
              <w:rPr>
                <w:rFonts w:cs="Arial"/>
                <w:sz w:val="20"/>
                <w:szCs w:val="20"/>
              </w:rPr>
              <w:t>On going</w:t>
            </w:r>
          </w:p>
          <w:p w14:paraId="44AAB994" w14:textId="7E3099F5" w:rsidR="00D6434C" w:rsidRPr="001F7FC3" w:rsidRDefault="00D6434C" w:rsidP="00D6434C">
            <w:pPr>
              <w:rPr>
                <w:rFonts w:cs="Arial"/>
                <w:sz w:val="20"/>
                <w:szCs w:val="20"/>
              </w:rPr>
            </w:pPr>
          </w:p>
        </w:tc>
      </w:tr>
      <w:tr w:rsidR="00D6434C" w:rsidRPr="00A44EC7" w14:paraId="1E49C5DF" w14:textId="77777777" w:rsidTr="00D6434C">
        <w:trPr>
          <w:trHeight w:val="954"/>
        </w:trPr>
        <w:tc>
          <w:tcPr>
            <w:tcW w:w="369" w:type="dxa"/>
            <w:vMerge/>
          </w:tcPr>
          <w:p w14:paraId="52EFBC41" w14:textId="77777777" w:rsidR="00D6434C" w:rsidRPr="001F7FC3" w:rsidRDefault="00D6434C" w:rsidP="00D6434C">
            <w:pPr>
              <w:rPr>
                <w:rFonts w:cs="Arial"/>
                <w:sz w:val="20"/>
                <w:szCs w:val="20"/>
              </w:rPr>
            </w:pPr>
          </w:p>
        </w:tc>
        <w:tc>
          <w:tcPr>
            <w:tcW w:w="2788" w:type="dxa"/>
            <w:gridSpan w:val="2"/>
            <w:vMerge/>
          </w:tcPr>
          <w:p w14:paraId="5215E579" w14:textId="77777777" w:rsidR="00D6434C" w:rsidRPr="001F7FC3" w:rsidRDefault="00D6434C" w:rsidP="00D6434C">
            <w:pPr>
              <w:rPr>
                <w:rFonts w:cs="Arial"/>
                <w:b/>
                <w:bCs/>
                <w:sz w:val="20"/>
                <w:szCs w:val="20"/>
                <w:lang w:val="fr-FR"/>
              </w:rPr>
            </w:pPr>
          </w:p>
        </w:tc>
        <w:tc>
          <w:tcPr>
            <w:tcW w:w="2383" w:type="dxa"/>
            <w:vMerge/>
          </w:tcPr>
          <w:p w14:paraId="2D114752" w14:textId="77777777" w:rsidR="00D6434C" w:rsidRPr="001F7FC3" w:rsidRDefault="00D6434C" w:rsidP="00D6434C">
            <w:pPr>
              <w:spacing w:after="0" w:line="240" w:lineRule="auto"/>
              <w:rPr>
                <w:rFonts w:cs="Arial"/>
                <w:sz w:val="20"/>
                <w:szCs w:val="20"/>
              </w:rPr>
            </w:pPr>
          </w:p>
        </w:tc>
        <w:tc>
          <w:tcPr>
            <w:tcW w:w="3192" w:type="dxa"/>
            <w:gridSpan w:val="2"/>
          </w:tcPr>
          <w:p w14:paraId="60E74305" w14:textId="77777777" w:rsidR="00D6434C" w:rsidRPr="001F7FC3" w:rsidRDefault="00D6434C" w:rsidP="00D6434C">
            <w:pPr>
              <w:rPr>
                <w:rFonts w:cs="Arial"/>
                <w:i/>
                <w:color w:val="8496B0" w:themeColor="text2" w:themeTint="99"/>
                <w:sz w:val="20"/>
                <w:szCs w:val="20"/>
              </w:rPr>
            </w:pPr>
            <w:r w:rsidRPr="001F7FC3">
              <w:rPr>
                <w:b/>
                <w:bCs/>
                <w:sz w:val="20"/>
                <w:szCs w:val="20"/>
              </w:rPr>
              <w:t xml:space="preserve">Impact on results </w:t>
            </w:r>
            <w:r w:rsidRPr="001F7FC3">
              <w:rPr>
                <w:sz w:val="20"/>
                <w:szCs w:val="20"/>
              </w:rPr>
              <w:t>(critical=5, severe=4, moderate=3, minor=2, negligible=1)</w:t>
            </w:r>
            <w:r w:rsidRPr="001F7FC3">
              <w:rPr>
                <w:rFonts w:cs="Arial"/>
                <w:i/>
                <w:color w:val="8496B0" w:themeColor="text2" w:themeTint="99"/>
                <w:sz w:val="20"/>
                <w:szCs w:val="20"/>
              </w:rPr>
              <w:t xml:space="preserve"> </w:t>
            </w:r>
          </w:p>
          <w:p w14:paraId="0AE9F201" w14:textId="2302F9E0" w:rsidR="00D6434C" w:rsidRPr="001F7FC3" w:rsidRDefault="00D6434C" w:rsidP="00D6434C">
            <w:pPr>
              <w:rPr>
                <w:rFonts w:cs="Arial"/>
                <w:sz w:val="20"/>
                <w:szCs w:val="20"/>
              </w:rPr>
            </w:pPr>
            <w:r w:rsidRPr="001F7FC3">
              <w:rPr>
                <w:rFonts w:cs="Arial"/>
                <w:iCs/>
                <w:sz w:val="20"/>
                <w:szCs w:val="20"/>
              </w:rPr>
              <w:t>5: critical</w:t>
            </w:r>
          </w:p>
        </w:tc>
        <w:tc>
          <w:tcPr>
            <w:tcW w:w="2620" w:type="dxa"/>
            <w:gridSpan w:val="2"/>
            <w:vMerge/>
          </w:tcPr>
          <w:p w14:paraId="4BF5C257" w14:textId="77777777" w:rsidR="00D6434C" w:rsidRPr="001F7FC3" w:rsidRDefault="00D6434C" w:rsidP="00D6434C">
            <w:pPr>
              <w:rPr>
                <w:rFonts w:cs="Arial"/>
                <w:sz w:val="20"/>
                <w:szCs w:val="20"/>
              </w:rPr>
            </w:pPr>
          </w:p>
        </w:tc>
        <w:tc>
          <w:tcPr>
            <w:tcW w:w="2958" w:type="dxa"/>
            <w:vMerge/>
          </w:tcPr>
          <w:p w14:paraId="2E2D635E" w14:textId="77777777" w:rsidR="00D6434C" w:rsidRPr="001F7FC3" w:rsidRDefault="00D6434C" w:rsidP="00D6434C">
            <w:pPr>
              <w:rPr>
                <w:rFonts w:cs="Arial"/>
                <w:sz w:val="20"/>
                <w:szCs w:val="20"/>
              </w:rPr>
            </w:pPr>
          </w:p>
        </w:tc>
      </w:tr>
      <w:tr w:rsidR="00933571" w:rsidRPr="00A44EC7" w14:paraId="58EFBF20" w14:textId="77777777" w:rsidTr="00743A77">
        <w:trPr>
          <w:trHeight w:val="4329"/>
        </w:trPr>
        <w:tc>
          <w:tcPr>
            <w:tcW w:w="369" w:type="dxa"/>
          </w:tcPr>
          <w:p w14:paraId="67ED935A" w14:textId="77777777" w:rsidR="00933571" w:rsidRPr="001F7FC3" w:rsidRDefault="00933571" w:rsidP="00D6434C">
            <w:pPr>
              <w:rPr>
                <w:rFonts w:cs="Arial"/>
                <w:sz w:val="20"/>
                <w:szCs w:val="20"/>
              </w:rPr>
            </w:pPr>
          </w:p>
        </w:tc>
        <w:tc>
          <w:tcPr>
            <w:tcW w:w="2788" w:type="dxa"/>
            <w:gridSpan w:val="2"/>
          </w:tcPr>
          <w:p w14:paraId="5D019992" w14:textId="77777777" w:rsidR="00933571" w:rsidRPr="001F7FC3" w:rsidRDefault="00933571" w:rsidP="00D6434C">
            <w:pPr>
              <w:rPr>
                <w:rFonts w:cs="Arial"/>
                <w:b/>
                <w:bCs/>
                <w:sz w:val="20"/>
                <w:szCs w:val="20"/>
                <w:lang w:val="fr-FR"/>
              </w:rPr>
            </w:pPr>
            <w:r w:rsidRPr="001F7FC3">
              <w:rPr>
                <w:rFonts w:cs="Arial"/>
                <w:b/>
                <w:bCs/>
                <w:sz w:val="20"/>
                <w:szCs w:val="20"/>
                <w:lang w:val="fr-FR"/>
              </w:rPr>
              <w:t>Description :</w:t>
            </w:r>
          </w:p>
          <w:p w14:paraId="7A8FB18B" w14:textId="574191AD" w:rsidR="00933571" w:rsidRPr="001F7FC3" w:rsidRDefault="00933571" w:rsidP="00D6434C">
            <w:pPr>
              <w:rPr>
                <w:rFonts w:cs="Arial"/>
                <w:sz w:val="20"/>
                <w:szCs w:val="20"/>
                <w:lang w:val="fr-FR"/>
              </w:rPr>
            </w:pPr>
            <w:r w:rsidRPr="001F7FC3">
              <w:rPr>
                <w:rFonts w:cs="Arial"/>
                <w:sz w:val="20"/>
                <w:szCs w:val="20"/>
                <w:lang w:val="fr-FR"/>
              </w:rPr>
              <w:t>Manipulation et récupération politique des informations et résultats des suivi-observations en déformant certains constats, conclusions ou recommandations</w:t>
            </w:r>
          </w:p>
          <w:p w14:paraId="203ADE82" w14:textId="759B2059" w:rsidR="00933571" w:rsidRPr="001F7FC3" w:rsidRDefault="00933571" w:rsidP="00D6434C">
            <w:pPr>
              <w:rPr>
                <w:rFonts w:cs="Arial"/>
                <w:sz w:val="20"/>
                <w:szCs w:val="20"/>
              </w:rPr>
            </w:pPr>
            <w:r w:rsidRPr="001F7FC3">
              <w:rPr>
                <w:rFonts w:cs="Arial"/>
                <w:b/>
                <w:iCs/>
                <w:sz w:val="20"/>
                <w:szCs w:val="20"/>
              </w:rPr>
              <w:t>Date Identified :</w:t>
            </w:r>
          </w:p>
        </w:tc>
        <w:tc>
          <w:tcPr>
            <w:tcW w:w="2383" w:type="dxa"/>
          </w:tcPr>
          <w:p w14:paraId="0D76D501" w14:textId="42F2D9A2" w:rsidR="00933571" w:rsidRPr="001F7FC3" w:rsidRDefault="00933571" w:rsidP="00D6434C">
            <w:pPr>
              <w:rPr>
                <w:rFonts w:cs="Arial"/>
                <w:sz w:val="20"/>
                <w:szCs w:val="20"/>
              </w:rPr>
            </w:pPr>
            <w:r w:rsidRPr="001F7FC3">
              <w:rPr>
                <w:rFonts w:cs="Arial"/>
                <w:iCs/>
                <w:sz w:val="20"/>
                <w:szCs w:val="20"/>
              </w:rPr>
              <w:t>Politique</w:t>
            </w:r>
          </w:p>
        </w:tc>
        <w:tc>
          <w:tcPr>
            <w:tcW w:w="3192" w:type="dxa"/>
            <w:gridSpan w:val="2"/>
          </w:tcPr>
          <w:p w14:paraId="22D64E8C" w14:textId="50E6072E" w:rsidR="00933571" w:rsidRPr="001F7FC3" w:rsidRDefault="00933571" w:rsidP="00D6434C">
            <w:pPr>
              <w:rPr>
                <w:rFonts w:cs="Arial"/>
                <w:sz w:val="20"/>
                <w:szCs w:val="20"/>
              </w:rPr>
            </w:pPr>
            <w:r w:rsidRPr="001F7FC3">
              <w:rPr>
                <w:rFonts w:cs="Arial"/>
                <w:sz w:val="20"/>
                <w:szCs w:val="20"/>
              </w:rPr>
              <w:t>5: critical</w:t>
            </w:r>
          </w:p>
        </w:tc>
        <w:tc>
          <w:tcPr>
            <w:tcW w:w="2620" w:type="dxa"/>
            <w:gridSpan w:val="2"/>
          </w:tcPr>
          <w:p w14:paraId="0C6693E2" w14:textId="77777777" w:rsidR="00933571" w:rsidRPr="001F7FC3" w:rsidRDefault="00933571" w:rsidP="00D6434C">
            <w:pPr>
              <w:rPr>
                <w:rFonts w:cs="Arial"/>
                <w:color w:val="8496B0" w:themeColor="text2" w:themeTint="99"/>
                <w:sz w:val="20"/>
                <w:szCs w:val="20"/>
              </w:rPr>
            </w:pPr>
            <w:r w:rsidRPr="001F7FC3">
              <w:rPr>
                <w:rFonts w:cs="Arial"/>
                <w:color w:val="8496B0" w:themeColor="text2" w:themeTint="99"/>
                <w:sz w:val="20"/>
                <w:szCs w:val="20"/>
              </w:rPr>
              <w:t>What actions have been taken/will be taken to counter this risk</w:t>
            </w:r>
          </w:p>
          <w:p w14:paraId="580C5537" w14:textId="77777777" w:rsidR="00933571" w:rsidRPr="001F7FC3" w:rsidRDefault="00933571" w:rsidP="00933571">
            <w:pPr>
              <w:rPr>
                <w:rFonts w:cs="Arial"/>
                <w:sz w:val="20"/>
                <w:szCs w:val="20"/>
                <w:lang w:val="fr-FR"/>
              </w:rPr>
            </w:pPr>
            <w:r w:rsidRPr="001F7FC3">
              <w:rPr>
                <w:rFonts w:cs="Arial"/>
                <w:sz w:val="20"/>
                <w:szCs w:val="20"/>
                <w:lang w:val="fr-FR"/>
              </w:rPr>
              <w:t>Implication des médias (informations/formations, appui dans la production/diffusion des reportages, articles, conférences de presse, etc.),</w:t>
            </w:r>
          </w:p>
          <w:p w14:paraId="6C2E01F5" w14:textId="05FB5EB6" w:rsidR="00933571" w:rsidRPr="001F7FC3" w:rsidRDefault="00933571" w:rsidP="00933571">
            <w:pPr>
              <w:rPr>
                <w:rFonts w:cs="Arial"/>
                <w:sz w:val="20"/>
                <w:szCs w:val="20"/>
                <w:lang w:val="fr-FR"/>
              </w:rPr>
            </w:pPr>
            <w:r w:rsidRPr="001F7FC3">
              <w:rPr>
                <w:rFonts w:cs="Arial"/>
                <w:sz w:val="20"/>
                <w:szCs w:val="20"/>
                <w:lang w:val="fr-FR"/>
              </w:rPr>
              <w:t xml:space="preserve">Implication des </w:t>
            </w:r>
            <w:r w:rsidR="001F7FC3" w:rsidRPr="001F7FC3">
              <w:rPr>
                <w:rFonts w:cs="Arial"/>
                <w:sz w:val="20"/>
                <w:szCs w:val="20"/>
                <w:lang w:val="fr-FR"/>
              </w:rPr>
              <w:t>partenaires nationaux identifiés lors des ateliers de concertations régionaux (Sénateurs, Gouverneurs, Députés, maires, chefs de districts, chefs fokontany)</w:t>
            </w:r>
          </w:p>
          <w:p w14:paraId="129019C5" w14:textId="558F9625" w:rsidR="00933571" w:rsidRPr="001F7FC3" w:rsidRDefault="001F7FC3" w:rsidP="00D6434C">
            <w:pPr>
              <w:rPr>
                <w:rFonts w:cs="Arial"/>
                <w:sz w:val="20"/>
                <w:szCs w:val="20"/>
                <w:lang w:val="fr-FR"/>
              </w:rPr>
            </w:pPr>
            <w:r w:rsidRPr="001F7FC3">
              <w:rPr>
                <w:rFonts w:cs="Arial"/>
                <w:sz w:val="20"/>
                <w:szCs w:val="20"/>
                <w:lang w:val="fr-FR"/>
              </w:rPr>
              <w:t>Mettre en place un mécanisme de vérification indépendante des informations partagées</w:t>
            </w:r>
          </w:p>
        </w:tc>
        <w:tc>
          <w:tcPr>
            <w:tcW w:w="2958" w:type="dxa"/>
          </w:tcPr>
          <w:p w14:paraId="1B505950" w14:textId="77777777" w:rsidR="00933571" w:rsidRPr="001F7FC3" w:rsidRDefault="00933571" w:rsidP="00D6434C">
            <w:pPr>
              <w:rPr>
                <w:rFonts w:cs="Arial"/>
                <w:color w:val="8496B0" w:themeColor="text2" w:themeTint="99"/>
                <w:sz w:val="20"/>
                <w:szCs w:val="20"/>
              </w:rPr>
            </w:pPr>
            <w:r w:rsidRPr="001F7FC3">
              <w:rPr>
                <w:rFonts w:cs="Arial"/>
                <w:color w:val="8496B0" w:themeColor="text2" w:themeTint="99"/>
                <w:sz w:val="20"/>
                <w:szCs w:val="20"/>
              </w:rPr>
              <w:t>e.g. not initiated/</w:t>
            </w:r>
            <w:proofErr w:type="spellStart"/>
            <w:r w:rsidRPr="001F7FC3">
              <w:rPr>
                <w:rFonts w:cs="Arial"/>
                <w:color w:val="8496B0" w:themeColor="text2" w:themeTint="99"/>
                <w:sz w:val="20"/>
                <w:szCs w:val="20"/>
              </w:rPr>
              <w:t>on going</w:t>
            </w:r>
            <w:proofErr w:type="spellEnd"/>
            <w:r w:rsidRPr="001F7FC3">
              <w:rPr>
                <w:rFonts w:cs="Arial"/>
                <w:color w:val="8496B0" w:themeColor="text2" w:themeTint="99"/>
                <w:sz w:val="20"/>
                <w:szCs w:val="20"/>
              </w:rPr>
              <w:t>/completed</w:t>
            </w:r>
          </w:p>
          <w:p w14:paraId="747F1C8A" w14:textId="77777777" w:rsidR="00933571" w:rsidRPr="001F7FC3" w:rsidRDefault="00933571" w:rsidP="00D6434C">
            <w:pPr>
              <w:rPr>
                <w:rFonts w:cs="Arial"/>
                <w:sz w:val="20"/>
                <w:szCs w:val="20"/>
              </w:rPr>
            </w:pPr>
            <w:r w:rsidRPr="001F7FC3">
              <w:rPr>
                <w:rFonts w:cs="Arial"/>
                <w:sz w:val="20"/>
                <w:szCs w:val="20"/>
              </w:rPr>
              <w:t>On going</w:t>
            </w:r>
          </w:p>
          <w:p w14:paraId="3D3943ED" w14:textId="77777777" w:rsidR="00933571" w:rsidRPr="001F7FC3" w:rsidRDefault="00933571" w:rsidP="00D6434C">
            <w:pPr>
              <w:rPr>
                <w:rFonts w:cs="Arial"/>
                <w:sz w:val="20"/>
                <w:szCs w:val="20"/>
              </w:rPr>
            </w:pPr>
          </w:p>
        </w:tc>
      </w:tr>
      <w:tr w:rsidR="00933571" w:rsidRPr="00A44EC7" w14:paraId="5BAF2C5F" w14:textId="77777777" w:rsidTr="008155B2">
        <w:trPr>
          <w:trHeight w:val="2140"/>
        </w:trPr>
        <w:tc>
          <w:tcPr>
            <w:tcW w:w="369" w:type="dxa"/>
          </w:tcPr>
          <w:p w14:paraId="5F5FE1A8" w14:textId="77777777" w:rsidR="00933571" w:rsidRPr="001F7FC3" w:rsidRDefault="00933571" w:rsidP="00D6434C">
            <w:pPr>
              <w:rPr>
                <w:rFonts w:cs="Arial"/>
                <w:sz w:val="20"/>
                <w:szCs w:val="20"/>
              </w:rPr>
            </w:pPr>
          </w:p>
        </w:tc>
        <w:tc>
          <w:tcPr>
            <w:tcW w:w="2788" w:type="dxa"/>
            <w:gridSpan w:val="2"/>
          </w:tcPr>
          <w:p w14:paraId="13C16500" w14:textId="77777777" w:rsidR="00933571" w:rsidRPr="001F7FC3" w:rsidRDefault="00933571" w:rsidP="00D6434C">
            <w:pPr>
              <w:rPr>
                <w:rFonts w:cs="Arial"/>
                <w:b/>
                <w:bCs/>
                <w:sz w:val="20"/>
                <w:szCs w:val="20"/>
                <w:lang w:val="fr-FR"/>
              </w:rPr>
            </w:pPr>
            <w:r w:rsidRPr="001F7FC3">
              <w:rPr>
                <w:rFonts w:cs="Arial"/>
                <w:b/>
                <w:bCs/>
                <w:sz w:val="20"/>
                <w:szCs w:val="20"/>
                <w:lang w:val="fr-FR"/>
              </w:rPr>
              <w:t>Description :</w:t>
            </w:r>
          </w:p>
          <w:p w14:paraId="54404BBC" w14:textId="77777777" w:rsidR="001F7FC3" w:rsidRPr="001F7FC3" w:rsidRDefault="001F7FC3" w:rsidP="00D6434C">
            <w:pPr>
              <w:rPr>
                <w:rFonts w:cs="Arial"/>
                <w:sz w:val="20"/>
                <w:szCs w:val="20"/>
                <w:lang w:val="fr-FR"/>
              </w:rPr>
            </w:pPr>
            <w:r w:rsidRPr="001F7FC3">
              <w:rPr>
                <w:rFonts w:cs="Arial"/>
                <w:sz w:val="20"/>
                <w:szCs w:val="20"/>
                <w:lang w:val="fr-FR"/>
              </w:rPr>
              <w:t>Manque de coordination technique des responsables étatiques (Gouvernorat et Préfecture) notamment dans le lead des activités.</w:t>
            </w:r>
          </w:p>
          <w:p w14:paraId="7C60DB52" w14:textId="1459CDFE" w:rsidR="00933571" w:rsidRPr="001F7FC3" w:rsidRDefault="00933571" w:rsidP="00D6434C">
            <w:pPr>
              <w:rPr>
                <w:rFonts w:cs="Arial"/>
                <w:sz w:val="20"/>
                <w:szCs w:val="20"/>
                <w:lang w:val="fr-FR"/>
              </w:rPr>
            </w:pPr>
            <w:r w:rsidRPr="001F7FC3">
              <w:rPr>
                <w:rFonts w:cs="Arial"/>
                <w:b/>
                <w:iCs/>
                <w:sz w:val="20"/>
                <w:szCs w:val="20"/>
                <w:lang w:val="fr-FR"/>
              </w:rPr>
              <w:t xml:space="preserve">Date </w:t>
            </w:r>
            <w:proofErr w:type="spellStart"/>
            <w:r w:rsidRPr="001F7FC3">
              <w:rPr>
                <w:rFonts w:cs="Arial"/>
                <w:b/>
                <w:iCs/>
                <w:sz w:val="20"/>
                <w:szCs w:val="20"/>
                <w:lang w:val="fr-FR"/>
              </w:rPr>
              <w:t>Identified</w:t>
            </w:r>
            <w:proofErr w:type="spellEnd"/>
            <w:r w:rsidRPr="001F7FC3">
              <w:rPr>
                <w:rFonts w:cs="Arial"/>
                <w:b/>
                <w:iCs/>
                <w:sz w:val="20"/>
                <w:szCs w:val="20"/>
                <w:lang w:val="fr-FR"/>
              </w:rPr>
              <w:t xml:space="preserve"> :</w:t>
            </w:r>
          </w:p>
        </w:tc>
        <w:tc>
          <w:tcPr>
            <w:tcW w:w="2383" w:type="dxa"/>
          </w:tcPr>
          <w:p w14:paraId="2ACACB35" w14:textId="39551B64" w:rsidR="00933571" w:rsidRPr="001F7FC3" w:rsidRDefault="00933571" w:rsidP="00D6434C">
            <w:pPr>
              <w:rPr>
                <w:rFonts w:cs="Arial"/>
                <w:sz w:val="20"/>
                <w:szCs w:val="20"/>
              </w:rPr>
            </w:pPr>
            <w:r w:rsidRPr="001F7FC3">
              <w:rPr>
                <w:rFonts w:cs="Arial"/>
                <w:iCs/>
                <w:sz w:val="20"/>
                <w:szCs w:val="20"/>
              </w:rPr>
              <w:t>Politique</w:t>
            </w:r>
          </w:p>
        </w:tc>
        <w:tc>
          <w:tcPr>
            <w:tcW w:w="3192" w:type="dxa"/>
            <w:gridSpan w:val="2"/>
          </w:tcPr>
          <w:p w14:paraId="40E271D1" w14:textId="3E60594C" w:rsidR="00933571" w:rsidRPr="001F7FC3" w:rsidRDefault="00933571" w:rsidP="00D6434C">
            <w:pPr>
              <w:rPr>
                <w:rFonts w:cs="Arial"/>
                <w:sz w:val="20"/>
                <w:szCs w:val="20"/>
              </w:rPr>
            </w:pPr>
            <w:r w:rsidRPr="001F7FC3">
              <w:rPr>
                <w:rFonts w:cs="Arial"/>
                <w:sz w:val="20"/>
                <w:szCs w:val="20"/>
              </w:rPr>
              <w:t>5: critical</w:t>
            </w:r>
          </w:p>
        </w:tc>
        <w:tc>
          <w:tcPr>
            <w:tcW w:w="2620" w:type="dxa"/>
            <w:gridSpan w:val="2"/>
          </w:tcPr>
          <w:p w14:paraId="009B3F56" w14:textId="77777777" w:rsidR="00933571" w:rsidRPr="001F7FC3" w:rsidRDefault="00933571" w:rsidP="00D6434C">
            <w:pPr>
              <w:rPr>
                <w:rFonts w:cs="Arial"/>
                <w:color w:val="8496B0" w:themeColor="text2" w:themeTint="99"/>
                <w:sz w:val="20"/>
                <w:szCs w:val="20"/>
              </w:rPr>
            </w:pPr>
            <w:r w:rsidRPr="001F7FC3">
              <w:rPr>
                <w:rFonts w:cs="Arial"/>
                <w:color w:val="8496B0" w:themeColor="text2" w:themeTint="99"/>
                <w:sz w:val="20"/>
                <w:szCs w:val="20"/>
              </w:rPr>
              <w:t>What actions have been taken/will be taken to counter this risk</w:t>
            </w:r>
          </w:p>
          <w:p w14:paraId="050680BE" w14:textId="752434DA" w:rsidR="001F7FC3" w:rsidRPr="001F7FC3" w:rsidRDefault="001F7FC3" w:rsidP="001F7FC3">
            <w:pPr>
              <w:rPr>
                <w:rFonts w:cs="Arial"/>
                <w:sz w:val="20"/>
                <w:szCs w:val="20"/>
                <w:lang w:val="fr-FR"/>
              </w:rPr>
            </w:pPr>
            <w:r w:rsidRPr="001F7FC3">
              <w:rPr>
                <w:rFonts w:cs="Arial"/>
                <w:sz w:val="20"/>
                <w:szCs w:val="20"/>
                <w:lang w:val="fr-FR"/>
              </w:rPr>
              <w:t>Organisation d'une séance de coordination avant la tenue des activités ;</w:t>
            </w:r>
          </w:p>
          <w:p w14:paraId="4D93CC46" w14:textId="6988FF7B" w:rsidR="00933571" w:rsidRPr="001F7FC3" w:rsidRDefault="001F7FC3" w:rsidP="001F7FC3">
            <w:pPr>
              <w:rPr>
                <w:rFonts w:cs="Arial"/>
                <w:sz w:val="20"/>
                <w:szCs w:val="20"/>
                <w:lang w:val="fr-FR"/>
              </w:rPr>
            </w:pPr>
            <w:r w:rsidRPr="001F7FC3">
              <w:rPr>
                <w:rFonts w:cs="Arial"/>
                <w:sz w:val="20"/>
                <w:szCs w:val="20"/>
                <w:lang w:val="fr-FR"/>
              </w:rPr>
              <w:t>Avoir un interlocuteur dans chaque entité.</w:t>
            </w:r>
          </w:p>
          <w:p w14:paraId="4A35364B" w14:textId="77777777" w:rsidR="00933571" w:rsidRPr="001F7FC3" w:rsidRDefault="00933571" w:rsidP="00D6434C">
            <w:pPr>
              <w:rPr>
                <w:rFonts w:cs="Arial"/>
                <w:sz w:val="20"/>
                <w:szCs w:val="20"/>
                <w:lang w:val="fr-FR"/>
              </w:rPr>
            </w:pPr>
          </w:p>
        </w:tc>
        <w:tc>
          <w:tcPr>
            <w:tcW w:w="2958" w:type="dxa"/>
          </w:tcPr>
          <w:p w14:paraId="3A108B3F" w14:textId="77777777" w:rsidR="00933571" w:rsidRPr="001F7FC3" w:rsidRDefault="00933571" w:rsidP="00D6434C">
            <w:pPr>
              <w:rPr>
                <w:rFonts w:cs="Arial"/>
                <w:color w:val="8496B0" w:themeColor="text2" w:themeTint="99"/>
                <w:sz w:val="20"/>
                <w:szCs w:val="20"/>
              </w:rPr>
            </w:pPr>
            <w:r w:rsidRPr="001F7FC3">
              <w:rPr>
                <w:rFonts w:cs="Arial"/>
                <w:color w:val="8496B0" w:themeColor="text2" w:themeTint="99"/>
                <w:sz w:val="20"/>
                <w:szCs w:val="20"/>
              </w:rPr>
              <w:lastRenderedPageBreak/>
              <w:t>e.g. not initiated/</w:t>
            </w:r>
            <w:proofErr w:type="spellStart"/>
            <w:r w:rsidRPr="001F7FC3">
              <w:rPr>
                <w:rFonts w:cs="Arial"/>
                <w:color w:val="8496B0" w:themeColor="text2" w:themeTint="99"/>
                <w:sz w:val="20"/>
                <w:szCs w:val="20"/>
              </w:rPr>
              <w:t>on going</w:t>
            </w:r>
            <w:proofErr w:type="spellEnd"/>
            <w:r w:rsidRPr="001F7FC3">
              <w:rPr>
                <w:rFonts w:cs="Arial"/>
                <w:color w:val="8496B0" w:themeColor="text2" w:themeTint="99"/>
                <w:sz w:val="20"/>
                <w:szCs w:val="20"/>
              </w:rPr>
              <w:t>/completed</w:t>
            </w:r>
          </w:p>
          <w:p w14:paraId="27BAC65B" w14:textId="77777777" w:rsidR="00933571" w:rsidRPr="001F7FC3" w:rsidRDefault="00933571" w:rsidP="00D6434C">
            <w:pPr>
              <w:rPr>
                <w:rFonts w:cs="Arial"/>
                <w:sz w:val="20"/>
                <w:szCs w:val="20"/>
              </w:rPr>
            </w:pPr>
            <w:r w:rsidRPr="001F7FC3">
              <w:rPr>
                <w:rFonts w:cs="Arial"/>
                <w:sz w:val="20"/>
                <w:szCs w:val="20"/>
              </w:rPr>
              <w:t>On going</w:t>
            </w:r>
          </w:p>
          <w:p w14:paraId="7670AD24" w14:textId="77777777" w:rsidR="00933571" w:rsidRPr="001F7FC3" w:rsidRDefault="00933571" w:rsidP="00D6434C">
            <w:pPr>
              <w:rPr>
                <w:rFonts w:cs="Arial"/>
                <w:sz w:val="20"/>
                <w:szCs w:val="20"/>
              </w:rPr>
            </w:pPr>
          </w:p>
        </w:tc>
      </w:tr>
    </w:tbl>
    <w:p w14:paraId="10C737B3" w14:textId="77777777" w:rsidR="000C2948" w:rsidRPr="000C2948" w:rsidRDefault="000C2948" w:rsidP="009200A7"/>
    <w:p w14:paraId="45B08F97" w14:textId="77777777" w:rsidR="000C2948" w:rsidRPr="000C2948" w:rsidRDefault="000C2948" w:rsidP="009200A7"/>
    <w:p w14:paraId="5F5822D2" w14:textId="4B9F40BD" w:rsidR="009200A7" w:rsidRPr="00D678F5" w:rsidRDefault="006D0F31" w:rsidP="00D678F5">
      <w:pPr>
        <w:pStyle w:val="Heading1"/>
        <w:rPr>
          <w:u w:val="single"/>
        </w:rPr>
      </w:pPr>
      <w:r w:rsidRPr="00D678F5">
        <w:rPr>
          <w:u w:val="single"/>
        </w:rPr>
        <w:t xml:space="preserve">PERSPECTIVES POUR LE </w:t>
      </w:r>
      <w:r w:rsidR="008378EA" w:rsidRPr="00D678F5">
        <w:rPr>
          <w:u w:val="single"/>
        </w:rPr>
        <w:t>TRIMESTRE SUIVANT</w:t>
      </w:r>
    </w:p>
    <w:p w14:paraId="4C366DB4" w14:textId="77777777" w:rsidR="008378EA" w:rsidRPr="00D678F5" w:rsidRDefault="008378EA" w:rsidP="00564C31">
      <w:pPr>
        <w:contextualSpacing/>
        <w:outlineLvl w:val="0"/>
        <w:rPr>
          <w:lang w:val="fr-FR"/>
        </w:rPr>
      </w:pPr>
    </w:p>
    <w:tbl>
      <w:tblPr>
        <w:tblStyle w:val="TableGrid"/>
        <w:tblW w:w="0" w:type="auto"/>
        <w:tblLook w:val="04A0" w:firstRow="1" w:lastRow="0" w:firstColumn="1" w:lastColumn="0" w:noHBand="0" w:noVBand="1"/>
      </w:tblPr>
      <w:tblGrid>
        <w:gridCol w:w="8359"/>
        <w:gridCol w:w="4591"/>
      </w:tblGrid>
      <w:tr w:rsidR="00E20C27" w14:paraId="095F32C2" w14:textId="77777777" w:rsidTr="006E1226">
        <w:tc>
          <w:tcPr>
            <w:tcW w:w="8359" w:type="dxa"/>
            <w:shd w:val="clear" w:color="auto" w:fill="DEEAF6" w:themeFill="accent1" w:themeFillTint="33"/>
          </w:tcPr>
          <w:p w14:paraId="1178A4CC" w14:textId="77777777" w:rsidR="00E20C27" w:rsidRDefault="00E20C27" w:rsidP="006E1226">
            <w:pPr>
              <w:contextualSpacing/>
              <w:outlineLvl w:val="0"/>
              <w:rPr>
                <w:lang w:val="fr-FR"/>
              </w:rPr>
            </w:pPr>
            <w:r>
              <w:rPr>
                <w:lang w:val="fr-FR"/>
              </w:rPr>
              <w:t>Activités prévues</w:t>
            </w:r>
          </w:p>
        </w:tc>
        <w:tc>
          <w:tcPr>
            <w:tcW w:w="4591" w:type="dxa"/>
            <w:shd w:val="clear" w:color="auto" w:fill="DEEAF6" w:themeFill="accent1" w:themeFillTint="33"/>
          </w:tcPr>
          <w:p w14:paraId="5C56CF65" w14:textId="77777777" w:rsidR="00E20C27" w:rsidRDefault="00E20C27" w:rsidP="006E1226">
            <w:pPr>
              <w:contextualSpacing/>
              <w:outlineLvl w:val="0"/>
              <w:rPr>
                <w:lang w:val="fr-FR"/>
              </w:rPr>
            </w:pPr>
            <w:r>
              <w:rPr>
                <w:lang w:val="fr-FR"/>
              </w:rPr>
              <w:t xml:space="preserve">Période </w:t>
            </w:r>
          </w:p>
        </w:tc>
      </w:tr>
      <w:tr w:rsidR="00E20C27" w:rsidRPr="00646445" w14:paraId="7D14E1F9" w14:textId="77777777" w:rsidTr="006E1226">
        <w:tc>
          <w:tcPr>
            <w:tcW w:w="8359" w:type="dxa"/>
          </w:tcPr>
          <w:p w14:paraId="242AE085" w14:textId="65B308F4" w:rsidR="00E20C27" w:rsidRDefault="00646445" w:rsidP="006E1226">
            <w:pPr>
              <w:contextualSpacing/>
              <w:outlineLvl w:val="0"/>
              <w:rPr>
                <w:lang w:val="fr-FR"/>
              </w:rPr>
            </w:pPr>
            <w:r>
              <w:rPr>
                <w:lang w:val="fr-FR"/>
              </w:rPr>
              <w:t xml:space="preserve">Suivi de la mise en œuvre </w:t>
            </w:r>
            <w:r w:rsidR="00337FAC">
              <w:rPr>
                <w:lang w:val="fr-FR"/>
              </w:rPr>
              <w:t xml:space="preserve">des plans d’action </w:t>
            </w:r>
            <w:r>
              <w:rPr>
                <w:lang w:val="fr-FR"/>
              </w:rPr>
              <w:t>des 5 OSC partenaires</w:t>
            </w:r>
          </w:p>
        </w:tc>
        <w:tc>
          <w:tcPr>
            <w:tcW w:w="4591" w:type="dxa"/>
          </w:tcPr>
          <w:p w14:paraId="1BF40FF5" w14:textId="05118236" w:rsidR="00E20C27" w:rsidRDefault="00337FAC" w:rsidP="006E1226">
            <w:pPr>
              <w:contextualSpacing/>
              <w:outlineLvl w:val="0"/>
              <w:rPr>
                <w:lang w:val="fr-FR"/>
              </w:rPr>
            </w:pPr>
            <w:r>
              <w:rPr>
                <w:lang w:val="fr-FR"/>
              </w:rPr>
              <w:t>A partir d’Octobre 2025</w:t>
            </w:r>
          </w:p>
        </w:tc>
      </w:tr>
      <w:tr w:rsidR="00337FAC" w:rsidRPr="00646445" w14:paraId="35E1DA50" w14:textId="77777777" w:rsidTr="006E1226">
        <w:tc>
          <w:tcPr>
            <w:tcW w:w="8359" w:type="dxa"/>
          </w:tcPr>
          <w:p w14:paraId="48D3950E" w14:textId="05CD9692" w:rsidR="00337FAC" w:rsidRDefault="00337FAC" w:rsidP="006E1226">
            <w:pPr>
              <w:contextualSpacing/>
              <w:outlineLvl w:val="0"/>
              <w:rPr>
                <w:lang w:val="fr-FR"/>
              </w:rPr>
            </w:pPr>
            <w:r>
              <w:rPr>
                <w:lang w:val="fr-FR"/>
              </w:rPr>
              <w:t xml:space="preserve">Suivi du cas particulier de la région Haute </w:t>
            </w:r>
            <w:proofErr w:type="spellStart"/>
            <w:r>
              <w:rPr>
                <w:lang w:val="fr-FR"/>
              </w:rPr>
              <w:t>Matsiatra</w:t>
            </w:r>
            <w:proofErr w:type="spellEnd"/>
            <w:r>
              <w:rPr>
                <w:lang w:val="fr-FR"/>
              </w:rPr>
              <w:t xml:space="preserve"> – Association </w:t>
            </w:r>
            <w:proofErr w:type="spellStart"/>
            <w:r>
              <w:rPr>
                <w:lang w:val="fr-FR"/>
              </w:rPr>
              <w:t>Soa</w:t>
            </w:r>
            <w:proofErr w:type="spellEnd"/>
            <w:r>
              <w:rPr>
                <w:lang w:val="fr-FR"/>
              </w:rPr>
              <w:t xml:space="preserve"> </w:t>
            </w:r>
            <w:proofErr w:type="spellStart"/>
            <w:r>
              <w:rPr>
                <w:lang w:val="fr-FR"/>
              </w:rPr>
              <w:t>Miray</w:t>
            </w:r>
            <w:proofErr w:type="spellEnd"/>
            <w:r>
              <w:rPr>
                <w:lang w:val="fr-FR"/>
              </w:rPr>
              <w:t xml:space="preserve"> Dia</w:t>
            </w:r>
          </w:p>
        </w:tc>
        <w:tc>
          <w:tcPr>
            <w:tcW w:w="4591" w:type="dxa"/>
          </w:tcPr>
          <w:p w14:paraId="780A1558" w14:textId="0F6C6096" w:rsidR="00337FAC" w:rsidRDefault="00337FAC" w:rsidP="006E1226">
            <w:pPr>
              <w:contextualSpacing/>
              <w:outlineLvl w:val="0"/>
              <w:rPr>
                <w:lang w:val="fr-FR"/>
              </w:rPr>
            </w:pPr>
            <w:r>
              <w:rPr>
                <w:lang w:val="fr-FR"/>
              </w:rPr>
              <w:t>A partir d’Octobre 2025</w:t>
            </w:r>
          </w:p>
        </w:tc>
      </w:tr>
      <w:tr w:rsidR="00E20C27" w:rsidRPr="00646445" w14:paraId="3F836269" w14:textId="77777777" w:rsidTr="006E1226">
        <w:tc>
          <w:tcPr>
            <w:tcW w:w="8359" w:type="dxa"/>
          </w:tcPr>
          <w:p w14:paraId="2AE732E9" w14:textId="4EC7DF41" w:rsidR="00E20C27" w:rsidRPr="00337FAC" w:rsidRDefault="00646445" w:rsidP="006E1226">
            <w:pPr>
              <w:contextualSpacing/>
              <w:outlineLvl w:val="0"/>
              <w:rPr>
                <w:lang w:val="fr-FR"/>
              </w:rPr>
            </w:pPr>
            <w:r>
              <w:rPr>
                <w:lang w:val="fr-FR"/>
              </w:rPr>
              <w:t>Suivi des recommandations émises lors des ateliers de concertations notamment : la redynamisation des dina</w:t>
            </w:r>
            <w:r w:rsidR="00337FAC">
              <w:rPr>
                <w:lang w:val="fr-FR"/>
              </w:rPr>
              <w:t xml:space="preserve">s, l’élection des KMD, </w:t>
            </w:r>
            <w:r w:rsidR="00337FAC" w:rsidRPr="00337FAC">
              <w:rPr>
                <w:lang w:val="fr-FR"/>
              </w:rPr>
              <w:t xml:space="preserve">la création de mécanismes de suivi conjoints entre </w:t>
            </w:r>
            <w:r w:rsidR="00337FAC">
              <w:rPr>
                <w:lang w:val="fr-FR"/>
              </w:rPr>
              <w:t xml:space="preserve">les </w:t>
            </w:r>
            <w:r w:rsidR="00337FAC" w:rsidRPr="00337FAC">
              <w:rPr>
                <w:lang w:val="fr-FR"/>
              </w:rPr>
              <w:t xml:space="preserve">autorités et </w:t>
            </w:r>
            <w:r w:rsidR="00337FAC">
              <w:rPr>
                <w:lang w:val="fr-FR"/>
              </w:rPr>
              <w:t>les KMD</w:t>
            </w:r>
          </w:p>
        </w:tc>
        <w:tc>
          <w:tcPr>
            <w:tcW w:w="4591" w:type="dxa"/>
          </w:tcPr>
          <w:p w14:paraId="0298EB31" w14:textId="7CB9B495" w:rsidR="00E20C27" w:rsidRDefault="00337FAC" w:rsidP="006E1226">
            <w:pPr>
              <w:contextualSpacing/>
              <w:outlineLvl w:val="0"/>
              <w:rPr>
                <w:lang w:val="fr-FR"/>
              </w:rPr>
            </w:pPr>
            <w:r>
              <w:rPr>
                <w:lang w:val="fr-FR"/>
              </w:rPr>
              <w:t>A partir d’Octobre 2025</w:t>
            </w:r>
          </w:p>
        </w:tc>
      </w:tr>
      <w:tr w:rsidR="00EC7603" w:rsidRPr="00646445" w14:paraId="172E7B2F" w14:textId="77777777" w:rsidTr="006E1226">
        <w:tc>
          <w:tcPr>
            <w:tcW w:w="8359" w:type="dxa"/>
          </w:tcPr>
          <w:p w14:paraId="292B07F3" w14:textId="375D4BC7" w:rsidR="00EC7603" w:rsidRDefault="00EC7603" w:rsidP="00EC7603">
            <w:pPr>
              <w:contextualSpacing/>
              <w:outlineLvl w:val="0"/>
              <w:rPr>
                <w:lang w:val="fr-FR"/>
              </w:rPr>
            </w:pPr>
            <w:r>
              <w:rPr>
                <w:lang w:val="fr-FR"/>
              </w:rPr>
              <w:t xml:space="preserve">Organisation des réunions techniques avec WWF (région </w:t>
            </w:r>
            <w:proofErr w:type="spellStart"/>
            <w:r>
              <w:rPr>
                <w:lang w:val="fr-FR"/>
              </w:rPr>
              <w:t>Menabe</w:t>
            </w:r>
            <w:proofErr w:type="spellEnd"/>
            <w:r>
              <w:rPr>
                <w:lang w:val="fr-FR"/>
              </w:rPr>
              <w:t xml:space="preserve">) et le programme MIONJO (région </w:t>
            </w:r>
            <w:proofErr w:type="spellStart"/>
            <w:r>
              <w:rPr>
                <w:lang w:val="fr-FR"/>
              </w:rPr>
              <w:t>Atsimo</w:t>
            </w:r>
            <w:proofErr w:type="spellEnd"/>
            <w:r>
              <w:rPr>
                <w:lang w:val="fr-FR"/>
              </w:rPr>
              <w:t xml:space="preserve"> </w:t>
            </w:r>
            <w:proofErr w:type="spellStart"/>
            <w:r>
              <w:rPr>
                <w:lang w:val="fr-FR"/>
              </w:rPr>
              <w:t>Andrefana</w:t>
            </w:r>
            <w:proofErr w:type="spellEnd"/>
            <w:r>
              <w:rPr>
                <w:lang w:val="fr-FR"/>
              </w:rPr>
              <w:t>) pour discuter des partenariat</w:t>
            </w:r>
            <w:r w:rsidR="000350F8">
              <w:rPr>
                <w:lang w:val="fr-FR"/>
              </w:rPr>
              <w:t>s</w:t>
            </w:r>
            <w:r>
              <w:rPr>
                <w:lang w:val="fr-FR"/>
              </w:rPr>
              <w:t xml:space="preserve"> technique</w:t>
            </w:r>
            <w:r w:rsidR="000350F8">
              <w:rPr>
                <w:lang w:val="fr-FR"/>
              </w:rPr>
              <w:t>s éventuels</w:t>
            </w:r>
            <w:r>
              <w:rPr>
                <w:lang w:val="fr-FR"/>
              </w:rPr>
              <w:t xml:space="preserve"> sur la mise en œuvre du projet</w:t>
            </w:r>
          </w:p>
        </w:tc>
        <w:tc>
          <w:tcPr>
            <w:tcW w:w="4591" w:type="dxa"/>
          </w:tcPr>
          <w:p w14:paraId="72DCAEE5" w14:textId="220455F6" w:rsidR="00EC7603" w:rsidRDefault="00EC7603" w:rsidP="00EC7603">
            <w:pPr>
              <w:contextualSpacing/>
              <w:outlineLvl w:val="0"/>
              <w:rPr>
                <w:lang w:val="fr-FR"/>
              </w:rPr>
            </w:pPr>
            <w:r>
              <w:rPr>
                <w:lang w:val="fr-FR"/>
              </w:rPr>
              <w:t>A partir d’Octobre 2025</w:t>
            </w:r>
          </w:p>
        </w:tc>
      </w:tr>
      <w:tr w:rsidR="00EC7603" w:rsidRPr="00646445" w14:paraId="31E639CF" w14:textId="77777777" w:rsidTr="006E1226">
        <w:tc>
          <w:tcPr>
            <w:tcW w:w="8359" w:type="dxa"/>
          </w:tcPr>
          <w:p w14:paraId="547059FE" w14:textId="59FDBB0D" w:rsidR="00EC7603" w:rsidRDefault="00EC7603" w:rsidP="00EC7603">
            <w:pPr>
              <w:contextualSpacing/>
              <w:outlineLvl w:val="0"/>
              <w:rPr>
                <w:lang w:val="fr-FR"/>
              </w:rPr>
            </w:pPr>
            <w:r>
              <w:rPr>
                <w:lang w:val="fr-FR"/>
              </w:rPr>
              <w:t xml:space="preserve">Appui technique à l’HCDH sur l’organisation de l’atelier de validation nationale des 3 études </w:t>
            </w:r>
          </w:p>
        </w:tc>
        <w:tc>
          <w:tcPr>
            <w:tcW w:w="4591" w:type="dxa"/>
          </w:tcPr>
          <w:p w14:paraId="75394A59" w14:textId="7E86F55C" w:rsidR="00EC7603" w:rsidRDefault="00EC7603" w:rsidP="00EC7603">
            <w:pPr>
              <w:contextualSpacing/>
              <w:outlineLvl w:val="0"/>
              <w:rPr>
                <w:lang w:val="fr-FR"/>
              </w:rPr>
            </w:pPr>
            <w:r>
              <w:rPr>
                <w:lang w:val="fr-FR"/>
              </w:rPr>
              <w:t>A partir d’Octobre 2025</w:t>
            </w:r>
          </w:p>
        </w:tc>
      </w:tr>
      <w:tr w:rsidR="00EC7603" w:rsidRPr="00646445" w14:paraId="16E7D73E" w14:textId="77777777" w:rsidTr="006E1226">
        <w:tc>
          <w:tcPr>
            <w:tcW w:w="8359" w:type="dxa"/>
          </w:tcPr>
          <w:p w14:paraId="66C72D55" w14:textId="41C64568" w:rsidR="00EC7603" w:rsidRDefault="00EC7603" w:rsidP="00EC7603">
            <w:pPr>
              <w:contextualSpacing/>
              <w:outlineLvl w:val="0"/>
              <w:rPr>
                <w:lang w:val="fr-FR"/>
              </w:rPr>
            </w:pPr>
            <w:r>
              <w:rPr>
                <w:lang w:val="fr-FR"/>
              </w:rPr>
              <w:t>Préparation technique de la 3</w:t>
            </w:r>
            <w:r w:rsidRPr="00337FAC">
              <w:rPr>
                <w:vertAlign w:val="superscript"/>
                <w:lang w:val="fr-FR"/>
              </w:rPr>
              <w:t>ème</w:t>
            </w:r>
            <w:r>
              <w:rPr>
                <w:lang w:val="fr-FR"/>
              </w:rPr>
              <w:t xml:space="preserve"> réunion du comité de projet prévue le 27 Novembre 2025</w:t>
            </w:r>
          </w:p>
        </w:tc>
        <w:tc>
          <w:tcPr>
            <w:tcW w:w="4591" w:type="dxa"/>
          </w:tcPr>
          <w:p w14:paraId="022314F6" w14:textId="0A3ECE81" w:rsidR="00EC7603" w:rsidRDefault="00EC7603" w:rsidP="00EC7603">
            <w:pPr>
              <w:contextualSpacing/>
              <w:outlineLvl w:val="0"/>
              <w:rPr>
                <w:lang w:val="fr-FR"/>
              </w:rPr>
            </w:pPr>
            <w:r>
              <w:rPr>
                <w:lang w:val="fr-FR"/>
              </w:rPr>
              <w:t>Novembre 2025</w:t>
            </w:r>
          </w:p>
        </w:tc>
      </w:tr>
      <w:tr w:rsidR="00EC7603" w:rsidRPr="00646445" w14:paraId="56672C3A" w14:textId="77777777" w:rsidTr="006E1226">
        <w:tc>
          <w:tcPr>
            <w:tcW w:w="8359" w:type="dxa"/>
          </w:tcPr>
          <w:p w14:paraId="6201A29A" w14:textId="77777777" w:rsidR="00EC7603" w:rsidRDefault="00EC7603" w:rsidP="00EC7603">
            <w:pPr>
              <w:contextualSpacing/>
              <w:outlineLvl w:val="0"/>
              <w:rPr>
                <w:lang w:val="fr-FR"/>
              </w:rPr>
            </w:pPr>
          </w:p>
        </w:tc>
        <w:tc>
          <w:tcPr>
            <w:tcW w:w="4591" w:type="dxa"/>
          </w:tcPr>
          <w:p w14:paraId="73C7E348" w14:textId="77777777" w:rsidR="00EC7603" w:rsidRDefault="00EC7603" w:rsidP="00EC7603">
            <w:pPr>
              <w:contextualSpacing/>
              <w:outlineLvl w:val="0"/>
              <w:rPr>
                <w:lang w:val="fr-FR"/>
              </w:rPr>
            </w:pPr>
          </w:p>
        </w:tc>
      </w:tr>
    </w:tbl>
    <w:p w14:paraId="4E9F3459" w14:textId="77777777" w:rsidR="008378EA" w:rsidRPr="00D678F5" w:rsidRDefault="008378EA" w:rsidP="00564C31">
      <w:pPr>
        <w:contextualSpacing/>
        <w:outlineLvl w:val="0"/>
        <w:rPr>
          <w:lang w:val="fr-FR"/>
        </w:rPr>
      </w:pPr>
    </w:p>
    <w:sectPr w:rsidR="008378EA" w:rsidRPr="00D678F5" w:rsidSect="00D678F5">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trick Solomampionona" w:date="2025-05-19T11:22:00Z" w:initials="PS">
    <w:p w14:paraId="4F33D2DC" w14:textId="77777777" w:rsidR="00D3285F" w:rsidRDefault="00B245C8" w:rsidP="00D3285F">
      <w:pPr>
        <w:pStyle w:val="CommentText"/>
      </w:pPr>
      <w:r>
        <w:rPr>
          <w:rStyle w:val="CommentReference"/>
        </w:rPr>
        <w:annotationRef/>
      </w:r>
      <w:r w:rsidR="00D3285F">
        <w:rPr>
          <w:lang w:val="fr-FR"/>
        </w:rPr>
        <w:t>A mettre à jour dans Quantum tous les trimestres dans les cases dédiées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33D2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D46ADB" w16cex:dateUtc="2025-05-19T0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33D2DC" w16cid:durableId="39D46AD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555CF" w14:textId="77777777" w:rsidR="006B5F7D" w:rsidRDefault="006B5F7D" w:rsidP="003B6049">
      <w:pPr>
        <w:spacing w:after="0" w:line="240" w:lineRule="auto"/>
      </w:pPr>
      <w:r>
        <w:separator/>
      </w:r>
    </w:p>
  </w:endnote>
  <w:endnote w:type="continuationSeparator" w:id="0">
    <w:p w14:paraId="3BA31BA7" w14:textId="77777777" w:rsidR="006B5F7D" w:rsidRDefault="006B5F7D" w:rsidP="003B6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072130"/>
      <w:docPartObj>
        <w:docPartGallery w:val="Page Numbers (Bottom of Page)"/>
        <w:docPartUnique/>
      </w:docPartObj>
    </w:sdtPr>
    <w:sdtEndPr>
      <w:rPr>
        <w:noProof/>
      </w:rPr>
    </w:sdtEndPr>
    <w:sdtContent>
      <w:p w14:paraId="57CC035F" w14:textId="77777777" w:rsidR="00355830" w:rsidRDefault="00B24820">
        <w:pPr>
          <w:pStyle w:val="Footer"/>
          <w:jc w:val="right"/>
        </w:pPr>
        <w:r>
          <w:fldChar w:fldCharType="begin"/>
        </w:r>
        <w:r>
          <w:instrText xml:space="preserve"> PAGE   \* MERGEFORMAT </w:instrText>
        </w:r>
        <w:r>
          <w:fldChar w:fldCharType="separate"/>
        </w:r>
        <w:r w:rsidR="003A51FB">
          <w:rPr>
            <w:noProof/>
          </w:rPr>
          <w:t>8</w:t>
        </w:r>
        <w:r>
          <w:rPr>
            <w:noProof/>
          </w:rPr>
          <w:fldChar w:fldCharType="end"/>
        </w:r>
      </w:p>
    </w:sdtContent>
  </w:sdt>
  <w:p w14:paraId="48AA2542" w14:textId="77777777" w:rsidR="00355830" w:rsidRDefault="00355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6D5BC" w14:textId="77777777" w:rsidR="006B5F7D" w:rsidRDefault="006B5F7D" w:rsidP="003B6049">
      <w:pPr>
        <w:spacing w:after="0" w:line="240" w:lineRule="auto"/>
      </w:pPr>
      <w:r>
        <w:separator/>
      </w:r>
    </w:p>
  </w:footnote>
  <w:footnote w:type="continuationSeparator" w:id="0">
    <w:p w14:paraId="0874A3AF" w14:textId="77777777" w:rsidR="006B5F7D" w:rsidRDefault="006B5F7D" w:rsidP="003B60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E48EC"/>
    <w:multiLevelType w:val="hybridMultilevel"/>
    <w:tmpl w:val="9C38B062"/>
    <w:lvl w:ilvl="0" w:tplc="040C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DF77A9"/>
    <w:multiLevelType w:val="hybridMultilevel"/>
    <w:tmpl w:val="D0E0AFC2"/>
    <w:lvl w:ilvl="0" w:tplc="040C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7B5758"/>
    <w:multiLevelType w:val="hybridMultilevel"/>
    <w:tmpl w:val="3416909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A075939"/>
    <w:multiLevelType w:val="hybridMultilevel"/>
    <w:tmpl w:val="9B1AC798"/>
    <w:lvl w:ilvl="0" w:tplc="A9A6F3C6">
      <w:start w:val="1"/>
      <w:numFmt w:val="decimal"/>
      <w:pStyle w:val="Heading1"/>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C7109B3"/>
    <w:multiLevelType w:val="hybridMultilevel"/>
    <w:tmpl w:val="C9FEC144"/>
    <w:lvl w:ilvl="0" w:tplc="81D68D2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4745679">
    <w:abstractNumId w:val="3"/>
  </w:num>
  <w:num w:numId="2" w16cid:durableId="1927422314">
    <w:abstractNumId w:val="2"/>
  </w:num>
  <w:num w:numId="3" w16cid:durableId="933247012">
    <w:abstractNumId w:val="4"/>
  </w:num>
  <w:num w:numId="4" w16cid:durableId="26179869">
    <w:abstractNumId w:val="0"/>
  </w:num>
  <w:num w:numId="5" w16cid:durableId="1321808072">
    <w:abstractNumId w:val="1"/>
  </w:num>
  <w:num w:numId="6" w16cid:durableId="155196340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k Solomampionona">
    <w15:presenceInfo w15:providerId="AD" w15:userId="S::patrick.solomampionona@undp.org::d7fa0e10-5aa7-4d68-ab0b-7ad6b2ee43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514"/>
    <w:rsid w:val="00017875"/>
    <w:rsid w:val="000237A3"/>
    <w:rsid w:val="000350F8"/>
    <w:rsid w:val="00045232"/>
    <w:rsid w:val="00070B11"/>
    <w:rsid w:val="0007402C"/>
    <w:rsid w:val="000958D8"/>
    <w:rsid w:val="00095AC6"/>
    <w:rsid w:val="000B058E"/>
    <w:rsid w:val="000B4A71"/>
    <w:rsid w:val="000C2948"/>
    <w:rsid w:val="000E0C9C"/>
    <w:rsid w:val="000F7D03"/>
    <w:rsid w:val="001021C2"/>
    <w:rsid w:val="001152EB"/>
    <w:rsid w:val="001274BA"/>
    <w:rsid w:val="0014702F"/>
    <w:rsid w:val="00154F5A"/>
    <w:rsid w:val="00177426"/>
    <w:rsid w:val="00192969"/>
    <w:rsid w:val="0019409D"/>
    <w:rsid w:val="001B6F05"/>
    <w:rsid w:val="001C19EA"/>
    <w:rsid w:val="001C594E"/>
    <w:rsid w:val="001D6124"/>
    <w:rsid w:val="001E225A"/>
    <w:rsid w:val="001F0409"/>
    <w:rsid w:val="001F44EF"/>
    <w:rsid w:val="001F7FC3"/>
    <w:rsid w:val="002028D2"/>
    <w:rsid w:val="002133D0"/>
    <w:rsid w:val="00217DF8"/>
    <w:rsid w:val="00244473"/>
    <w:rsid w:val="00246101"/>
    <w:rsid w:val="00247B09"/>
    <w:rsid w:val="00275E3B"/>
    <w:rsid w:val="00280514"/>
    <w:rsid w:val="00287071"/>
    <w:rsid w:val="002A0BD9"/>
    <w:rsid w:val="002C533A"/>
    <w:rsid w:val="002D73DC"/>
    <w:rsid w:val="002F15F5"/>
    <w:rsid w:val="002F4E55"/>
    <w:rsid w:val="00307C92"/>
    <w:rsid w:val="0032025F"/>
    <w:rsid w:val="00320718"/>
    <w:rsid w:val="003324D4"/>
    <w:rsid w:val="00336EE2"/>
    <w:rsid w:val="00337FAC"/>
    <w:rsid w:val="00344547"/>
    <w:rsid w:val="00354871"/>
    <w:rsid w:val="00355830"/>
    <w:rsid w:val="00361B7A"/>
    <w:rsid w:val="00367066"/>
    <w:rsid w:val="003873C8"/>
    <w:rsid w:val="003A51FB"/>
    <w:rsid w:val="003B6049"/>
    <w:rsid w:val="003C013B"/>
    <w:rsid w:val="003E2188"/>
    <w:rsid w:val="003F2AF5"/>
    <w:rsid w:val="003F538F"/>
    <w:rsid w:val="0040441C"/>
    <w:rsid w:val="004063E2"/>
    <w:rsid w:val="00414FAC"/>
    <w:rsid w:val="00417EFC"/>
    <w:rsid w:val="0048627C"/>
    <w:rsid w:val="004A1288"/>
    <w:rsid w:val="004D1538"/>
    <w:rsid w:val="004D6932"/>
    <w:rsid w:val="00526963"/>
    <w:rsid w:val="00535339"/>
    <w:rsid w:val="00535E2C"/>
    <w:rsid w:val="00540431"/>
    <w:rsid w:val="005459CB"/>
    <w:rsid w:val="00553C56"/>
    <w:rsid w:val="00555EC4"/>
    <w:rsid w:val="0056461F"/>
    <w:rsid w:val="00564C31"/>
    <w:rsid w:val="00573806"/>
    <w:rsid w:val="00586C8F"/>
    <w:rsid w:val="00593707"/>
    <w:rsid w:val="005943A2"/>
    <w:rsid w:val="005B0E55"/>
    <w:rsid w:val="005C7BE8"/>
    <w:rsid w:val="005F2BFA"/>
    <w:rsid w:val="005F7799"/>
    <w:rsid w:val="006015EC"/>
    <w:rsid w:val="006066D7"/>
    <w:rsid w:val="0060751C"/>
    <w:rsid w:val="00614AA2"/>
    <w:rsid w:val="00646210"/>
    <w:rsid w:val="00646445"/>
    <w:rsid w:val="00656AEA"/>
    <w:rsid w:val="00684030"/>
    <w:rsid w:val="00684B1A"/>
    <w:rsid w:val="00685E52"/>
    <w:rsid w:val="006B5F7D"/>
    <w:rsid w:val="006C0490"/>
    <w:rsid w:val="006C11E4"/>
    <w:rsid w:val="006D0F31"/>
    <w:rsid w:val="006E7299"/>
    <w:rsid w:val="006F1AAD"/>
    <w:rsid w:val="00704B4D"/>
    <w:rsid w:val="00714F72"/>
    <w:rsid w:val="00736755"/>
    <w:rsid w:val="00742F2A"/>
    <w:rsid w:val="00752443"/>
    <w:rsid w:val="00764E03"/>
    <w:rsid w:val="00781516"/>
    <w:rsid w:val="0078552C"/>
    <w:rsid w:val="0078686B"/>
    <w:rsid w:val="007A4DCA"/>
    <w:rsid w:val="007B462C"/>
    <w:rsid w:val="007B5EBA"/>
    <w:rsid w:val="007C668C"/>
    <w:rsid w:val="008005F7"/>
    <w:rsid w:val="00803FE5"/>
    <w:rsid w:val="008164F6"/>
    <w:rsid w:val="00830882"/>
    <w:rsid w:val="008378EA"/>
    <w:rsid w:val="008477FD"/>
    <w:rsid w:val="00866FF4"/>
    <w:rsid w:val="00874AC5"/>
    <w:rsid w:val="008A0B92"/>
    <w:rsid w:val="008B4F75"/>
    <w:rsid w:val="008B5D37"/>
    <w:rsid w:val="008C2B86"/>
    <w:rsid w:val="008C4318"/>
    <w:rsid w:val="008C772D"/>
    <w:rsid w:val="008E3E15"/>
    <w:rsid w:val="008E78BD"/>
    <w:rsid w:val="009066F2"/>
    <w:rsid w:val="0091306A"/>
    <w:rsid w:val="009200A7"/>
    <w:rsid w:val="00933571"/>
    <w:rsid w:val="00935014"/>
    <w:rsid w:val="009375D1"/>
    <w:rsid w:val="00943D52"/>
    <w:rsid w:val="00953721"/>
    <w:rsid w:val="0097563B"/>
    <w:rsid w:val="009805FC"/>
    <w:rsid w:val="00991F0C"/>
    <w:rsid w:val="00995DB6"/>
    <w:rsid w:val="009B24AF"/>
    <w:rsid w:val="009C39A8"/>
    <w:rsid w:val="009F742A"/>
    <w:rsid w:val="00A2352A"/>
    <w:rsid w:val="00A246F2"/>
    <w:rsid w:val="00A26EDC"/>
    <w:rsid w:val="00A31556"/>
    <w:rsid w:val="00A5597D"/>
    <w:rsid w:val="00A66165"/>
    <w:rsid w:val="00A8568E"/>
    <w:rsid w:val="00AA786A"/>
    <w:rsid w:val="00AB35E1"/>
    <w:rsid w:val="00AB7485"/>
    <w:rsid w:val="00AC60E2"/>
    <w:rsid w:val="00AE6E22"/>
    <w:rsid w:val="00AF42C3"/>
    <w:rsid w:val="00B16BE8"/>
    <w:rsid w:val="00B23EE9"/>
    <w:rsid w:val="00B245C8"/>
    <w:rsid w:val="00B24820"/>
    <w:rsid w:val="00B30253"/>
    <w:rsid w:val="00B41983"/>
    <w:rsid w:val="00B6265B"/>
    <w:rsid w:val="00B84B75"/>
    <w:rsid w:val="00B93CC0"/>
    <w:rsid w:val="00BA16A8"/>
    <w:rsid w:val="00BA45A8"/>
    <w:rsid w:val="00BB0D30"/>
    <w:rsid w:val="00BB1EC7"/>
    <w:rsid w:val="00BB31FE"/>
    <w:rsid w:val="00BC4D91"/>
    <w:rsid w:val="00BC5FC1"/>
    <w:rsid w:val="00BE19AE"/>
    <w:rsid w:val="00BF03F1"/>
    <w:rsid w:val="00C01F8C"/>
    <w:rsid w:val="00C11E9F"/>
    <w:rsid w:val="00C23B00"/>
    <w:rsid w:val="00C33C5E"/>
    <w:rsid w:val="00C34273"/>
    <w:rsid w:val="00CA7848"/>
    <w:rsid w:val="00CB7140"/>
    <w:rsid w:val="00CD2B26"/>
    <w:rsid w:val="00CF39F8"/>
    <w:rsid w:val="00CF5B1F"/>
    <w:rsid w:val="00D04ABC"/>
    <w:rsid w:val="00D1047C"/>
    <w:rsid w:val="00D240F2"/>
    <w:rsid w:val="00D309B9"/>
    <w:rsid w:val="00D3285F"/>
    <w:rsid w:val="00D41324"/>
    <w:rsid w:val="00D46B2B"/>
    <w:rsid w:val="00D516F5"/>
    <w:rsid w:val="00D548AE"/>
    <w:rsid w:val="00D6434C"/>
    <w:rsid w:val="00D678F5"/>
    <w:rsid w:val="00D70856"/>
    <w:rsid w:val="00D914E9"/>
    <w:rsid w:val="00DA2BF8"/>
    <w:rsid w:val="00DD2828"/>
    <w:rsid w:val="00DE0D14"/>
    <w:rsid w:val="00DE0F85"/>
    <w:rsid w:val="00E20C27"/>
    <w:rsid w:val="00E3134E"/>
    <w:rsid w:val="00E62D1A"/>
    <w:rsid w:val="00E726BC"/>
    <w:rsid w:val="00E7343D"/>
    <w:rsid w:val="00E747F5"/>
    <w:rsid w:val="00E75D2F"/>
    <w:rsid w:val="00EA6A0B"/>
    <w:rsid w:val="00EB2CE1"/>
    <w:rsid w:val="00EC7603"/>
    <w:rsid w:val="00ED1ED5"/>
    <w:rsid w:val="00EE7910"/>
    <w:rsid w:val="00EF4DA2"/>
    <w:rsid w:val="00F44CB9"/>
    <w:rsid w:val="00F54A66"/>
    <w:rsid w:val="00F70B5A"/>
    <w:rsid w:val="00F7436C"/>
    <w:rsid w:val="00F762D2"/>
    <w:rsid w:val="00FD26C4"/>
    <w:rsid w:val="00FE57B2"/>
    <w:rsid w:val="00FF75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CF6E"/>
  <w15:chartTrackingRefBased/>
  <w15:docId w15:val="{7F2CA834-D958-4F25-84A6-108518A54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5EC"/>
  </w:style>
  <w:style w:type="paragraph" w:styleId="Heading1">
    <w:name w:val="heading 1"/>
    <w:basedOn w:val="ListParagraph"/>
    <w:next w:val="Normal"/>
    <w:link w:val="Heading1Char"/>
    <w:uiPriority w:val="9"/>
    <w:qFormat/>
    <w:rsid w:val="0040441C"/>
    <w:pPr>
      <w:numPr>
        <w:numId w:val="1"/>
      </w:numPr>
      <w:outlineLvl w:val="0"/>
    </w:pPr>
    <w:rPr>
      <w:color w:val="1F4E79" w:themeColor="accent1" w:themeShade="80"/>
      <w:sz w:val="28"/>
      <w:lang w:val="fr-FR"/>
    </w:rPr>
  </w:style>
  <w:style w:type="paragraph" w:styleId="Heading2">
    <w:name w:val="heading 2"/>
    <w:basedOn w:val="Normal"/>
    <w:next w:val="Normal"/>
    <w:link w:val="Heading2Char"/>
    <w:qFormat/>
    <w:rsid w:val="003B6049"/>
    <w:pPr>
      <w:keepNext/>
      <w:spacing w:after="60" w:line="240" w:lineRule="auto"/>
      <w:ind w:left="720"/>
      <w:jc w:val="both"/>
      <w:outlineLvl w:val="1"/>
    </w:pPr>
    <w:rPr>
      <w:rFonts w:ascii="Arial Narrow" w:eastAsia="Times New Roman" w:hAnsi="Arial Narrow" w:cs="Times New Roman"/>
      <w:b/>
      <w:b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210"/>
    <w:pPr>
      <w:ind w:left="720"/>
      <w:contextualSpacing/>
    </w:pPr>
  </w:style>
  <w:style w:type="paragraph" w:styleId="Footer">
    <w:name w:val="footer"/>
    <w:basedOn w:val="Normal"/>
    <w:link w:val="FooterChar"/>
    <w:uiPriority w:val="99"/>
    <w:unhideWhenUsed/>
    <w:rsid w:val="00646210"/>
    <w:pPr>
      <w:tabs>
        <w:tab w:val="center" w:pos="4680"/>
        <w:tab w:val="right" w:pos="9360"/>
      </w:tabs>
      <w:spacing w:after="0" w:line="240" w:lineRule="auto"/>
    </w:pPr>
    <w:rPr>
      <w:rFonts w:eastAsiaTheme="minorEastAsia"/>
      <w:lang w:val="en-GB" w:eastAsia="en-GB"/>
    </w:rPr>
  </w:style>
  <w:style w:type="character" w:customStyle="1" w:styleId="FooterChar">
    <w:name w:val="Footer Char"/>
    <w:basedOn w:val="DefaultParagraphFont"/>
    <w:link w:val="Footer"/>
    <w:uiPriority w:val="99"/>
    <w:rsid w:val="00646210"/>
    <w:rPr>
      <w:rFonts w:eastAsiaTheme="minorEastAsia"/>
      <w:lang w:val="en-GB" w:eastAsia="en-GB"/>
    </w:rPr>
  </w:style>
  <w:style w:type="paragraph" w:customStyle="1" w:styleId="Default">
    <w:name w:val="Default"/>
    <w:rsid w:val="00646210"/>
    <w:pPr>
      <w:autoSpaceDE w:val="0"/>
      <w:autoSpaceDN w:val="0"/>
      <w:adjustRightInd w:val="0"/>
      <w:spacing w:after="0" w:line="240" w:lineRule="auto"/>
    </w:pPr>
    <w:rPr>
      <w:rFonts w:ascii="Times New Roman" w:eastAsia="Times New Roman" w:hAnsi="Times New Roman" w:cs="Times New Roman"/>
      <w:color w:val="000000"/>
      <w:sz w:val="24"/>
      <w:szCs w:val="24"/>
      <w:lang w:val="en-GB" w:bidi="en-US"/>
    </w:rPr>
  </w:style>
  <w:style w:type="character" w:customStyle="1" w:styleId="Heading2Char">
    <w:name w:val="Heading 2 Char"/>
    <w:basedOn w:val="DefaultParagraphFont"/>
    <w:link w:val="Heading2"/>
    <w:rsid w:val="003B6049"/>
    <w:rPr>
      <w:rFonts w:ascii="Arial Narrow" w:eastAsia="Times New Roman" w:hAnsi="Arial Narrow" w:cs="Times New Roman"/>
      <w:b/>
      <w:bCs/>
      <w:szCs w:val="24"/>
      <w:lang w:val="en-GB"/>
    </w:rPr>
  </w:style>
  <w:style w:type="paragraph" w:styleId="Header">
    <w:name w:val="header"/>
    <w:basedOn w:val="Normal"/>
    <w:link w:val="HeaderChar"/>
    <w:uiPriority w:val="99"/>
    <w:rsid w:val="003B6049"/>
    <w:pPr>
      <w:tabs>
        <w:tab w:val="center" w:pos="4153"/>
        <w:tab w:val="right" w:pos="8306"/>
      </w:tabs>
      <w:spacing w:after="60" w:line="240" w:lineRule="auto"/>
      <w:jc w:val="both"/>
    </w:pPr>
    <w:rPr>
      <w:rFonts w:ascii="Arial" w:eastAsia="Times New Roman" w:hAnsi="Arial" w:cs="Times New Roman"/>
      <w:szCs w:val="24"/>
      <w:lang w:val="en-GB"/>
    </w:rPr>
  </w:style>
  <w:style w:type="character" w:customStyle="1" w:styleId="HeaderChar">
    <w:name w:val="Header Char"/>
    <w:basedOn w:val="DefaultParagraphFont"/>
    <w:link w:val="Header"/>
    <w:uiPriority w:val="99"/>
    <w:rsid w:val="003B6049"/>
    <w:rPr>
      <w:rFonts w:ascii="Arial" w:eastAsia="Times New Roman" w:hAnsi="Arial" w:cs="Times New Roman"/>
      <w:szCs w:val="24"/>
      <w:lang w:val="en-GB"/>
    </w:rPr>
  </w:style>
  <w:style w:type="paragraph" w:styleId="FootnoteText">
    <w:name w:val="footnote text"/>
    <w:basedOn w:val="Normal"/>
    <w:link w:val="FootnoteTextChar"/>
    <w:uiPriority w:val="99"/>
    <w:rsid w:val="003B6049"/>
    <w:pPr>
      <w:widowControl w:val="0"/>
      <w:spacing w:after="60" w:line="240" w:lineRule="auto"/>
      <w:jc w:val="both"/>
    </w:pPr>
    <w:rPr>
      <w:rFonts w:ascii="Courier" w:eastAsia="Times New Roman" w:hAnsi="Courier" w:cs="Times New Roman"/>
      <w:szCs w:val="20"/>
    </w:rPr>
  </w:style>
  <w:style w:type="character" w:customStyle="1" w:styleId="FootnoteTextChar">
    <w:name w:val="Footnote Text Char"/>
    <w:basedOn w:val="DefaultParagraphFont"/>
    <w:link w:val="FootnoteText"/>
    <w:uiPriority w:val="99"/>
    <w:rsid w:val="003B6049"/>
    <w:rPr>
      <w:rFonts w:ascii="Courier" w:eastAsia="Times New Roman" w:hAnsi="Courier" w:cs="Times New Roman"/>
      <w:szCs w:val="20"/>
    </w:rPr>
  </w:style>
  <w:style w:type="character" w:styleId="FootnoteReference">
    <w:name w:val="footnote reference"/>
    <w:uiPriority w:val="99"/>
    <w:rsid w:val="003B6049"/>
    <w:rPr>
      <w:rFonts w:ascii="Arial" w:hAnsi="Arial"/>
      <w:sz w:val="18"/>
      <w:vertAlign w:val="superscript"/>
    </w:rPr>
  </w:style>
  <w:style w:type="character" w:customStyle="1" w:styleId="Heading1Char">
    <w:name w:val="Heading 1 Char"/>
    <w:basedOn w:val="DefaultParagraphFont"/>
    <w:link w:val="Heading1"/>
    <w:uiPriority w:val="9"/>
    <w:rsid w:val="0040441C"/>
    <w:rPr>
      <w:color w:val="1F4E79" w:themeColor="accent1" w:themeShade="80"/>
      <w:sz w:val="28"/>
      <w:lang w:val="fr-FR"/>
    </w:rPr>
  </w:style>
  <w:style w:type="character" w:styleId="CommentReference">
    <w:name w:val="annotation reference"/>
    <w:basedOn w:val="DefaultParagraphFont"/>
    <w:uiPriority w:val="99"/>
    <w:semiHidden/>
    <w:unhideWhenUsed/>
    <w:rsid w:val="0040441C"/>
    <w:rPr>
      <w:sz w:val="16"/>
      <w:szCs w:val="16"/>
    </w:rPr>
  </w:style>
  <w:style w:type="paragraph" w:styleId="CommentText">
    <w:name w:val="annotation text"/>
    <w:basedOn w:val="Normal"/>
    <w:link w:val="CommentTextChar"/>
    <w:uiPriority w:val="99"/>
    <w:unhideWhenUsed/>
    <w:rsid w:val="0040441C"/>
    <w:pPr>
      <w:spacing w:line="240" w:lineRule="auto"/>
    </w:pPr>
    <w:rPr>
      <w:sz w:val="20"/>
      <w:szCs w:val="20"/>
    </w:rPr>
  </w:style>
  <w:style w:type="character" w:customStyle="1" w:styleId="CommentTextChar">
    <w:name w:val="Comment Text Char"/>
    <w:basedOn w:val="DefaultParagraphFont"/>
    <w:link w:val="CommentText"/>
    <w:uiPriority w:val="99"/>
    <w:rsid w:val="0040441C"/>
    <w:rPr>
      <w:sz w:val="20"/>
      <w:szCs w:val="20"/>
    </w:rPr>
  </w:style>
  <w:style w:type="paragraph" w:styleId="CommentSubject">
    <w:name w:val="annotation subject"/>
    <w:basedOn w:val="CommentText"/>
    <w:next w:val="CommentText"/>
    <w:link w:val="CommentSubjectChar"/>
    <w:uiPriority w:val="99"/>
    <w:semiHidden/>
    <w:unhideWhenUsed/>
    <w:rsid w:val="0040441C"/>
    <w:rPr>
      <w:b/>
      <w:bCs/>
    </w:rPr>
  </w:style>
  <w:style w:type="character" w:customStyle="1" w:styleId="CommentSubjectChar">
    <w:name w:val="Comment Subject Char"/>
    <w:basedOn w:val="CommentTextChar"/>
    <w:link w:val="CommentSubject"/>
    <w:uiPriority w:val="99"/>
    <w:semiHidden/>
    <w:rsid w:val="0040441C"/>
    <w:rPr>
      <w:b/>
      <w:bCs/>
      <w:sz w:val="20"/>
      <w:szCs w:val="20"/>
    </w:rPr>
  </w:style>
  <w:style w:type="paragraph" w:styleId="BalloonText">
    <w:name w:val="Balloon Text"/>
    <w:basedOn w:val="Normal"/>
    <w:link w:val="BalloonTextChar"/>
    <w:uiPriority w:val="99"/>
    <w:semiHidden/>
    <w:unhideWhenUsed/>
    <w:rsid w:val="00404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41C"/>
    <w:rPr>
      <w:rFonts w:ascii="Segoe UI" w:hAnsi="Segoe UI" w:cs="Segoe UI"/>
      <w:sz w:val="18"/>
      <w:szCs w:val="18"/>
    </w:rPr>
  </w:style>
  <w:style w:type="table" w:styleId="TableGrid">
    <w:name w:val="Table Grid"/>
    <w:basedOn w:val="TableNormal"/>
    <w:uiPriority w:val="39"/>
    <w:rsid w:val="00AC6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55830"/>
    <w:pPr>
      <w:spacing w:after="0" w:line="240" w:lineRule="auto"/>
    </w:pPr>
  </w:style>
  <w:style w:type="paragraph" w:styleId="NormalWeb">
    <w:name w:val="Normal (Web)"/>
    <w:basedOn w:val="Normal"/>
    <w:uiPriority w:val="99"/>
    <w:semiHidden/>
    <w:unhideWhenUsed/>
    <w:rsid w:val="001F7FC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eg"/><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B0348 - Madagascar - Antananarivo</OfficeCountry>
    <DocumentStatus xmlns="d9cf0e28-81d2-4dc7-8b10-820d80ed680d">Final</DocumentStatus>
    <DocCoverageEndDate xmlns="d9cf0e28-81d2-4dc7-8b10-820d80ed680d">2025-09-30T04:00:00+00:00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Rapport trimestriel Q3 2025</FileNameDescription>
    <ProjectNumber xmlns="d9cf0e28-81d2-4dc7-8b10-820d80ed680d">01001586</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UNDP-MDG</OperatingUnit>
    <FocusArea xmlns="d9cf0e28-81d2-4dc7-8b10-820d80ed680d" xsi:nil="true"/>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20006967-51A7-4AD4-BC0A-516FD5A4F549}">
  <ds:schemaRefs>
    <ds:schemaRef ds:uri="http://schemas.openxmlformats.org/officeDocument/2006/bibliography"/>
  </ds:schemaRefs>
</ds:datastoreItem>
</file>

<file path=customXml/itemProps2.xml><?xml version="1.0" encoding="utf-8"?>
<ds:datastoreItem xmlns:ds="http://schemas.openxmlformats.org/officeDocument/2006/customXml" ds:itemID="{73162966-5621-412E-A6CC-050089CF75EF}"/>
</file>

<file path=customXml/itemProps3.xml><?xml version="1.0" encoding="utf-8"?>
<ds:datastoreItem xmlns:ds="http://schemas.openxmlformats.org/officeDocument/2006/customXml" ds:itemID="{E44E0379-E70D-425B-A52E-9439B7A8715A}"/>
</file>

<file path=customXml/itemProps4.xml><?xml version="1.0" encoding="utf-8"?>
<ds:datastoreItem xmlns:ds="http://schemas.openxmlformats.org/officeDocument/2006/customXml" ds:itemID="{8B8BA224-FC87-49F7-AECB-55599E56CA3F}"/>
</file>

<file path=docProps/app.xml><?xml version="1.0" encoding="utf-8"?>
<Properties xmlns="http://schemas.openxmlformats.org/officeDocument/2006/extended-properties" xmlns:vt="http://schemas.openxmlformats.org/officeDocument/2006/docPropsVTypes">
  <Template>Normal</Template>
  <TotalTime>412</TotalTime>
  <Pages>13</Pages>
  <Words>2086</Words>
  <Characters>11474</Characters>
  <Application>Microsoft Office Word</Application>
  <DocSecurity>0</DocSecurity>
  <Lines>95</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trimestriel Q3 2025</dc:title>
  <dc:subject/>
  <dc:creator>Sophie Boutin</dc:creator>
  <cp:keywords/>
  <dc:description/>
  <cp:lastModifiedBy>Iriana ANDRIANALIMANANA</cp:lastModifiedBy>
  <cp:revision>17</cp:revision>
  <dcterms:created xsi:type="dcterms:W3CDTF">2025-10-14T07:36:00Z</dcterms:created>
  <dcterms:modified xsi:type="dcterms:W3CDTF">2025-10-15T11:34:00Z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